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41E2" w14:textId="2C0D6487" w:rsidR="00C55338" w:rsidRDefault="00C55338" w:rsidP="00B42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65853" w14:textId="77777777" w:rsidR="00C55338" w:rsidRDefault="00C55338" w:rsidP="00C5533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51856" w14:textId="7E9514EE" w:rsidR="00C55338" w:rsidRPr="00B4284C" w:rsidRDefault="00C55338" w:rsidP="00C5533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b/>
          <w:bCs/>
          <w:sz w:val="24"/>
          <w:szCs w:val="24"/>
        </w:rPr>
        <w:t>EDITAL DE CONVOCAÇÃO – AUDIÊNCIA PÚBLICA</w:t>
      </w:r>
    </w:p>
    <w:p w14:paraId="03A5E450" w14:textId="2A0798FF" w:rsidR="000668E9" w:rsidRPr="00B4284C" w:rsidRDefault="000668E9" w:rsidP="000106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B1971A" w14:textId="022545D2" w:rsidR="00DA4C5C" w:rsidRPr="00B4284C" w:rsidRDefault="00DA4C5C" w:rsidP="00050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sz w:val="24"/>
          <w:szCs w:val="24"/>
        </w:rPr>
        <w:t xml:space="preserve">O Prefeito Municipal de </w:t>
      </w:r>
      <w:r w:rsidR="00B4284C" w:rsidRPr="00B4284C">
        <w:rPr>
          <w:rFonts w:ascii="Times New Roman" w:hAnsi="Times New Roman" w:cs="Times New Roman"/>
          <w:sz w:val="24"/>
          <w:szCs w:val="24"/>
        </w:rPr>
        <w:t>Dona Emma</w:t>
      </w:r>
      <w:r w:rsidRPr="00B4284C">
        <w:rPr>
          <w:rFonts w:ascii="Times New Roman" w:hAnsi="Times New Roman" w:cs="Times New Roman"/>
          <w:sz w:val="24"/>
          <w:szCs w:val="24"/>
        </w:rPr>
        <w:t xml:space="preserve">, no uso de suas atribuições e nos termos do artigo 40, § 4°, inciso I, da Lei Federal 10.257, de 10 de julho de 2001 (Estatuto da Cidade), visando assegurar a participação da população no processo de </w:t>
      </w:r>
      <w:r w:rsidR="00B4284C" w:rsidRPr="00731A2D">
        <w:rPr>
          <w:rFonts w:ascii="Times New Roman" w:hAnsi="Times New Roman" w:cs="Times New Roman"/>
          <w:sz w:val="24"/>
          <w:szCs w:val="24"/>
          <w:u w:val="single"/>
        </w:rPr>
        <w:t xml:space="preserve">Revisão </w:t>
      </w:r>
      <w:r w:rsidRPr="00731A2D">
        <w:rPr>
          <w:rFonts w:ascii="Times New Roman" w:hAnsi="Times New Roman" w:cs="Times New Roman"/>
          <w:sz w:val="24"/>
          <w:szCs w:val="24"/>
          <w:u w:val="single"/>
        </w:rPr>
        <w:t>do Plano Diretor Municipal</w:t>
      </w:r>
      <w:r w:rsidR="00B4284C" w:rsidRPr="00B4284C">
        <w:rPr>
          <w:rFonts w:ascii="Times New Roman" w:hAnsi="Times New Roman" w:cs="Times New Roman"/>
          <w:sz w:val="24"/>
          <w:szCs w:val="24"/>
        </w:rPr>
        <w:t xml:space="preserve"> e </w:t>
      </w:r>
      <w:r w:rsidR="00731A2D">
        <w:rPr>
          <w:rFonts w:ascii="Times New Roman" w:hAnsi="Times New Roman" w:cs="Times New Roman"/>
          <w:sz w:val="24"/>
          <w:szCs w:val="24"/>
        </w:rPr>
        <w:t xml:space="preserve">de </w:t>
      </w:r>
      <w:r w:rsidR="00B4284C" w:rsidRPr="00731A2D">
        <w:rPr>
          <w:rFonts w:ascii="Times New Roman" w:hAnsi="Times New Roman" w:cs="Times New Roman"/>
          <w:sz w:val="24"/>
          <w:szCs w:val="24"/>
          <w:u w:val="single"/>
        </w:rPr>
        <w:t>Alteração do Perímetro Urbano</w:t>
      </w:r>
      <w:r w:rsidRPr="00B4284C">
        <w:rPr>
          <w:rFonts w:ascii="Times New Roman" w:hAnsi="Times New Roman" w:cs="Times New Roman"/>
          <w:sz w:val="24"/>
          <w:szCs w:val="24"/>
        </w:rPr>
        <w:t>,</w:t>
      </w:r>
      <w:r w:rsidRPr="00B4284C">
        <w:rPr>
          <w:rFonts w:ascii="Times New Roman" w:hAnsi="Times New Roman" w:cs="Times New Roman"/>
          <w:b/>
          <w:sz w:val="24"/>
          <w:szCs w:val="24"/>
        </w:rPr>
        <w:t xml:space="preserve"> CONVOCA</w:t>
      </w:r>
      <w:r w:rsidRPr="00B4284C">
        <w:rPr>
          <w:rFonts w:ascii="Times New Roman" w:hAnsi="Times New Roman" w:cs="Times New Roman"/>
          <w:sz w:val="24"/>
          <w:szCs w:val="24"/>
        </w:rPr>
        <w:t xml:space="preserve"> a população em geral, bem como as associações representativas interessadas e demais segmentos da comunidade, para o Audiência Pública de Revisão Plano Diretor Municipal – </w:t>
      </w:r>
      <w:r w:rsidR="00B4284C" w:rsidRPr="00B4284C">
        <w:rPr>
          <w:rFonts w:ascii="Times New Roman" w:hAnsi="Times New Roman" w:cs="Times New Roman"/>
          <w:sz w:val="24"/>
          <w:szCs w:val="24"/>
        </w:rPr>
        <w:t xml:space="preserve">Lei Complementar nº. 91/2008, de 23 de dezembro de 2008, que dispõe sobre o Plano Diretor Físico Territorial do Município de Dona Emma (SC), </w:t>
      </w:r>
      <w:r w:rsidR="00050E6F" w:rsidRPr="00B4284C">
        <w:rPr>
          <w:rFonts w:ascii="Times New Roman" w:hAnsi="Times New Roman" w:cs="Times New Roman"/>
          <w:sz w:val="24"/>
          <w:szCs w:val="24"/>
        </w:rPr>
        <w:t>bem como seus anexos</w:t>
      </w:r>
      <w:r w:rsidRPr="00B4284C">
        <w:rPr>
          <w:rFonts w:ascii="Times New Roman" w:hAnsi="Times New Roman" w:cs="Times New Roman"/>
          <w:sz w:val="24"/>
          <w:szCs w:val="24"/>
        </w:rPr>
        <w:t xml:space="preserve">, a ser realizada no dia </w:t>
      </w:r>
      <w:r w:rsidR="00050E6F" w:rsidRPr="00B428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284C" w:rsidRPr="00B4284C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050E6F" w:rsidRPr="00B4284C">
        <w:rPr>
          <w:rFonts w:ascii="Times New Roman" w:hAnsi="Times New Roman" w:cs="Times New Roman"/>
          <w:b/>
          <w:bCs/>
          <w:sz w:val="24"/>
          <w:szCs w:val="24"/>
        </w:rPr>
        <w:t>de novembro de 2023</w:t>
      </w:r>
      <w:r w:rsidR="0029232F">
        <w:rPr>
          <w:rFonts w:ascii="Times New Roman" w:hAnsi="Times New Roman" w:cs="Times New Roman"/>
          <w:b/>
          <w:bCs/>
          <w:sz w:val="24"/>
          <w:szCs w:val="24"/>
        </w:rPr>
        <w:t xml:space="preserve"> (segunda-feira)</w:t>
      </w:r>
      <w:r w:rsidRPr="00B4284C">
        <w:rPr>
          <w:rFonts w:ascii="Times New Roman" w:hAnsi="Times New Roman" w:cs="Times New Roman"/>
          <w:b/>
          <w:bCs/>
          <w:sz w:val="24"/>
          <w:szCs w:val="24"/>
        </w:rPr>
        <w:t xml:space="preserve">, às </w:t>
      </w:r>
      <w:r w:rsidR="0051525F" w:rsidRPr="00B428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84C" w:rsidRPr="00B428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2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84C" w:rsidRPr="00B4284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9232F">
        <w:rPr>
          <w:rFonts w:ascii="Times New Roman" w:hAnsi="Times New Roman" w:cs="Times New Roman"/>
          <w:b/>
          <w:bCs/>
          <w:sz w:val="24"/>
          <w:szCs w:val="24"/>
        </w:rPr>
        <w:t>oras</w:t>
      </w:r>
      <w:r w:rsidRPr="00B4284C">
        <w:rPr>
          <w:rFonts w:ascii="Times New Roman" w:hAnsi="Times New Roman" w:cs="Times New Roman"/>
          <w:b/>
          <w:bCs/>
          <w:sz w:val="24"/>
          <w:szCs w:val="24"/>
        </w:rPr>
        <w:t>, n</w:t>
      </w:r>
      <w:r w:rsidR="00B4284C" w:rsidRPr="00B4284C">
        <w:rPr>
          <w:rFonts w:ascii="Times New Roman" w:hAnsi="Times New Roman" w:cs="Times New Roman"/>
          <w:b/>
          <w:bCs/>
          <w:sz w:val="24"/>
          <w:szCs w:val="24"/>
        </w:rPr>
        <w:t xml:space="preserve">a Câmara de Vereadores de Dona Emma, sita a Rua </w:t>
      </w:r>
      <w:r w:rsidR="00731A2D">
        <w:rPr>
          <w:rFonts w:ascii="Times New Roman" w:hAnsi="Times New Roman" w:cs="Times New Roman"/>
          <w:b/>
          <w:bCs/>
          <w:sz w:val="24"/>
          <w:szCs w:val="24"/>
        </w:rPr>
        <w:t xml:space="preserve">Alberto </w:t>
      </w:r>
      <w:proofErr w:type="spellStart"/>
      <w:r w:rsidR="00731A2D">
        <w:rPr>
          <w:rFonts w:ascii="Times New Roman" w:hAnsi="Times New Roman" w:cs="Times New Roman"/>
          <w:b/>
          <w:bCs/>
          <w:sz w:val="24"/>
          <w:szCs w:val="24"/>
        </w:rPr>
        <w:t>Koglin</w:t>
      </w:r>
      <w:proofErr w:type="spellEnd"/>
      <w:r w:rsidR="00731A2D">
        <w:rPr>
          <w:rFonts w:ascii="Times New Roman" w:hAnsi="Times New Roman" w:cs="Times New Roman"/>
          <w:b/>
          <w:bCs/>
          <w:sz w:val="24"/>
          <w:szCs w:val="24"/>
        </w:rPr>
        <w:t xml:space="preserve"> nº 3651, Centro de Dona Emma</w:t>
      </w:r>
      <w:r w:rsidR="00050E6F" w:rsidRPr="00B42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F4A8D" w14:textId="3F707BDD" w:rsidR="00DA4C5C" w:rsidRPr="00B4284C" w:rsidRDefault="00DA4C5C" w:rsidP="00050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sz w:val="24"/>
          <w:szCs w:val="24"/>
        </w:rPr>
        <w:t>A referida audiência será aberta à participação de qualquer munícipe. As manifestações favoráveis e contrárias aos conteúdos em debate, serão devidamente registradas em ata para oportuno encaminhamento à Câmara Municipal.</w:t>
      </w:r>
    </w:p>
    <w:p w14:paraId="2732881D" w14:textId="54FF7195" w:rsidR="00DA4C5C" w:rsidRPr="00B4284C" w:rsidRDefault="00DA4C5C" w:rsidP="00050E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sz w:val="24"/>
          <w:szCs w:val="24"/>
        </w:rPr>
        <w:t xml:space="preserve">Maiores informações referentes à Audiência Pública poderão ser </w:t>
      </w:r>
      <w:r w:rsidR="0001064F" w:rsidRPr="00B4284C">
        <w:rPr>
          <w:rFonts w:ascii="Times New Roman" w:hAnsi="Times New Roman" w:cs="Times New Roman"/>
          <w:sz w:val="24"/>
          <w:szCs w:val="24"/>
        </w:rPr>
        <w:t>obtidas</w:t>
      </w:r>
      <w:r w:rsidRPr="00B4284C">
        <w:rPr>
          <w:rFonts w:ascii="Times New Roman" w:hAnsi="Times New Roman" w:cs="Times New Roman"/>
          <w:sz w:val="24"/>
          <w:szCs w:val="24"/>
        </w:rPr>
        <w:t xml:space="preserve"> junto a</w:t>
      </w:r>
      <w:r w:rsidR="00B4284C" w:rsidRPr="00B4284C">
        <w:rPr>
          <w:rFonts w:ascii="Times New Roman" w:hAnsi="Times New Roman" w:cs="Times New Roman"/>
          <w:sz w:val="24"/>
          <w:szCs w:val="24"/>
        </w:rPr>
        <w:t xml:space="preserve"> Secretaria de Administração, Finanças e Planejamento, </w:t>
      </w:r>
      <w:r w:rsidRPr="00B4284C">
        <w:rPr>
          <w:rFonts w:ascii="Times New Roman" w:hAnsi="Times New Roman" w:cs="Times New Roman"/>
          <w:sz w:val="24"/>
          <w:szCs w:val="24"/>
        </w:rPr>
        <w:t>situad</w:t>
      </w:r>
      <w:r w:rsidR="0001064F" w:rsidRPr="00B4284C">
        <w:rPr>
          <w:rFonts w:ascii="Times New Roman" w:hAnsi="Times New Roman" w:cs="Times New Roman"/>
          <w:sz w:val="24"/>
          <w:szCs w:val="24"/>
        </w:rPr>
        <w:t>o</w:t>
      </w:r>
      <w:r w:rsidRPr="00B4284C">
        <w:rPr>
          <w:rFonts w:ascii="Times New Roman" w:hAnsi="Times New Roman" w:cs="Times New Roman"/>
          <w:sz w:val="24"/>
          <w:szCs w:val="24"/>
        </w:rPr>
        <w:t xml:space="preserve"> n</w:t>
      </w:r>
      <w:r w:rsidR="0001064F" w:rsidRPr="00B4284C">
        <w:rPr>
          <w:rFonts w:ascii="Times New Roman" w:hAnsi="Times New Roman" w:cs="Times New Roman"/>
          <w:sz w:val="24"/>
          <w:szCs w:val="24"/>
        </w:rPr>
        <w:t>a</w:t>
      </w:r>
      <w:r w:rsidRPr="00B4284C">
        <w:rPr>
          <w:rFonts w:ascii="Times New Roman" w:hAnsi="Times New Roman" w:cs="Times New Roman"/>
          <w:sz w:val="24"/>
          <w:szCs w:val="24"/>
        </w:rPr>
        <w:t xml:space="preserve"> </w:t>
      </w:r>
      <w:r w:rsidR="0001064F" w:rsidRPr="00B4284C">
        <w:rPr>
          <w:rFonts w:ascii="Times New Roman" w:hAnsi="Times New Roman" w:cs="Times New Roman"/>
          <w:sz w:val="24"/>
          <w:szCs w:val="24"/>
        </w:rPr>
        <w:t xml:space="preserve">Rua </w:t>
      </w:r>
      <w:r w:rsidR="00B4284C" w:rsidRPr="00B4284C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="00B4284C" w:rsidRPr="00B4284C">
        <w:rPr>
          <w:rFonts w:ascii="Times New Roman" w:hAnsi="Times New Roman" w:cs="Times New Roman"/>
          <w:sz w:val="24"/>
          <w:szCs w:val="24"/>
        </w:rPr>
        <w:t>Koglin</w:t>
      </w:r>
      <w:proofErr w:type="spellEnd"/>
      <w:r w:rsidR="00B4284C" w:rsidRPr="00B4284C">
        <w:rPr>
          <w:rFonts w:ascii="Times New Roman" w:hAnsi="Times New Roman" w:cs="Times New Roman"/>
          <w:sz w:val="24"/>
          <w:szCs w:val="24"/>
        </w:rPr>
        <w:t xml:space="preserve"> nº 3493, Centro de Dona Emma</w:t>
      </w:r>
      <w:r w:rsidRPr="00B4284C">
        <w:rPr>
          <w:rFonts w:ascii="Times New Roman" w:hAnsi="Times New Roman" w:cs="Times New Roman"/>
          <w:sz w:val="24"/>
          <w:szCs w:val="24"/>
        </w:rPr>
        <w:t xml:space="preserve">, ou com </w:t>
      </w:r>
      <w:r w:rsidR="0001064F" w:rsidRPr="00B4284C">
        <w:rPr>
          <w:rFonts w:ascii="Times New Roman" w:hAnsi="Times New Roman" w:cs="Times New Roman"/>
          <w:sz w:val="24"/>
          <w:szCs w:val="24"/>
        </w:rPr>
        <w:t xml:space="preserve">a servidor </w:t>
      </w:r>
      <w:proofErr w:type="spellStart"/>
      <w:r w:rsidR="00B4284C" w:rsidRPr="00B4284C">
        <w:rPr>
          <w:rFonts w:ascii="Times New Roman" w:hAnsi="Times New Roman" w:cs="Times New Roman"/>
          <w:sz w:val="24"/>
          <w:szCs w:val="24"/>
        </w:rPr>
        <w:t>Maico</w:t>
      </w:r>
      <w:proofErr w:type="spellEnd"/>
      <w:r w:rsidR="00B4284C" w:rsidRPr="00B4284C">
        <w:rPr>
          <w:rFonts w:ascii="Times New Roman" w:hAnsi="Times New Roman" w:cs="Times New Roman"/>
          <w:sz w:val="24"/>
          <w:szCs w:val="24"/>
        </w:rPr>
        <w:t xml:space="preserve"> Eckert</w:t>
      </w:r>
      <w:r w:rsidR="0001064F" w:rsidRPr="00B4284C">
        <w:rPr>
          <w:rFonts w:ascii="Times New Roman" w:hAnsi="Times New Roman" w:cs="Times New Roman"/>
          <w:sz w:val="24"/>
          <w:szCs w:val="24"/>
        </w:rPr>
        <w:t>, através</w:t>
      </w:r>
      <w:r w:rsidRPr="00B4284C">
        <w:rPr>
          <w:rFonts w:ascii="Times New Roman" w:hAnsi="Times New Roman" w:cs="Times New Roman"/>
          <w:sz w:val="24"/>
          <w:szCs w:val="24"/>
        </w:rPr>
        <w:t xml:space="preserve"> do telefone (47) </w:t>
      </w:r>
      <w:r w:rsidR="0001064F" w:rsidRPr="00B4284C">
        <w:rPr>
          <w:rFonts w:ascii="Times New Roman" w:hAnsi="Times New Roman" w:cs="Times New Roman"/>
          <w:sz w:val="24"/>
          <w:szCs w:val="24"/>
        </w:rPr>
        <w:t>3</w:t>
      </w:r>
      <w:r w:rsidR="00B4284C" w:rsidRPr="00B4284C">
        <w:rPr>
          <w:rFonts w:ascii="Times New Roman" w:hAnsi="Times New Roman" w:cs="Times New Roman"/>
          <w:sz w:val="24"/>
          <w:szCs w:val="24"/>
        </w:rPr>
        <w:t>3642800</w:t>
      </w:r>
    </w:p>
    <w:p w14:paraId="09121B1D" w14:textId="77777777" w:rsidR="00DA4C5C" w:rsidRPr="00B4284C" w:rsidRDefault="00DA4C5C" w:rsidP="00DA4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6DDA3" w14:textId="22CEC2B1" w:rsidR="00DA4C5C" w:rsidRPr="00B4284C" w:rsidRDefault="00B4284C" w:rsidP="00DA4C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sz w:val="24"/>
          <w:szCs w:val="24"/>
        </w:rPr>
        <w:t>Dona Emma, 06 de novembro de 2023</w:t>
      </w:r>
    </w:p>
    <w:p w14:paraId="1A916F3D" w14:textId="099FDB45" w:rsidR="00DA4C5C" w:rsidRPr="00B4284C" w:rsidRDefault="00DA4C5C" w:rsidP="00DA4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B9C2A" w14:textId="77777777" w:rsidR="0001064F" w:rsidRPr="00B4284C" w:rsidRDefault="0001064F" w:rsidP="00DA4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B4EDE" w14:textId="33F901A6" w:rsidR="004C2D10" w:rsidRPr="00B4284C" w:rsidRDefault="00B4284C" w:rsidP="006D2A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84C">
        <w:rPr>
          <w:rFonts w:ascii="Times New Roman" w:hAnsi="Times New Roman" w:cs="Times New Roman"/>
          <w:b/>
          <w:bCs/>
          <w:sz w:val="24"/>
          <w:szCs w:val="24"/>
        </w:rPr>
        <w:t>NERCI BARP</w:t>
      </w:r>
    </w:p>
    <w:p w14:paraId="63388602" w14:textId="45105DD2" w:rsidR="00AB32E2" w:rsidRPr="00B4284C" w:rsidRDefault="0001064F" w:rsidP="006D2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84C">
        <w:rPr>
          <w:rFonts w:ascii="Times New Roman" w:hAnsi="Times New Roman" w:cs="Times New Roman"/>
          <w:sz w:val="24"/>
          <w:szCs w:val="24"/>
        </w:rPr>
        <w:t>Prefeito Municipal</w:t>
      </w:r>
    </w:p>
    <w:p w14:paraId="333CFC8D" w14:textId="76430037" w:rsidR="009C19CA" w:rsidRPr="009A6E4E" w:rsidRDefault="009C19CA" w:rsidP="009C1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C19CA" w:rsidRPr="009A6E4E" w:rsidSect="00B4284C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92F1" w14:textId="77777777" w:rsidR="009C68B8" w:rsidRDefault="009C68B8" w:rsidP="006D2AC2">
      <w:pPr>
        <w:spacing w:after="0" w:line="240" w:lineRule="auto"/>
      </w:pPr>
      <w:r>
        <w:separator/>
      </w:r>
    </w:p>
  </w:endnote>
  <w:endnote w:type="continuationSeparator" w:id="0">
    <w:p w14:paraId="79A0CC98" w14:textId="77777777" w:rsidR="009C68B8" w:rsidRDefault="009C68B8" w:rsidP="006D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660C" w14:textId="77777777" w:rsidR="009C68B8" w:rsidRDefault="009C68B8" w:rsidP="006D2AC2">
      <w:pPr>
        <w:spacing w:after="0" w:line="240" w:lineRule="auto"/>
      </w:pPr>
      <w:r>
        <w:separator/>
      </w:r>
    </w:p>
  </w:footnote>
  <w:footnote w:type="continuationSeparator" w:id="0">
    <w:p w14:paraId="0146739C" w14:textId="77777777" w:rsidR="009C68B8" w:rsidRDefault="009C68B8" w:rsidP="006D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233F" w14:textId="77777777" w:rsidR="00B4284C" w:rsidRPr="00DF31FF" w:rsidRDefault="00B4284C" w:rsidP="00B4284C">
    <w:pPr>
      <w:spacing w:after="0" w:line="240" w:lineRule="auto"/>
      <w:ind w:left="1276"/>
      <w:jc w:val="center"/>
      <w:rPr>
        <w:rFonts w:ascii="Cooper Black" w:hAnsi="Cooper Black" w:cs="Times New Roman"/>
        <w:bCs/>
        <w:sz w:val="32"/>
        <w:szCs w:val="32"/>
      </w:rPr>
    </w:pPr>
    <w:r w:rsidRPr="00DF31FF">
      <w:rPr>
        <w:rFonts w:ascii="Cooper Black" w:hAnsi="Cooper Black" w:cs="Times New Roman"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0BD5CC25" wp14:editId="24055CF1">
          <wp:simplePos x="0" y="0"/>
          <wp:positionH relativeFrom="page">
            <wp:posOffset>914400</wp:posOffset>
          </wp:positionH>
          <wp:positionV relativeFrom="page">
            <wp:posOffset>359409</wp:posOffset>
          </wp:positionV>
          <wp:extent cx="865505" cy="1033780"/>
          <wp:effectExtent l="0" t="0" r="0" b="0"/>
          <wp:wrapSquare wrapText="bothSides"/>
          <wp:docPr id="884701175" name="Imagem 884701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DF31FF">
      <w:rPr>
        <w:rFonts w:ascii="Cooper Black" w:eastAsia="Rockwell" w:hAnsi="Cooper Black" w:cs="Times New Roman"/>
        <w:bCs/>
        <w:sz w:val="32"/>
        <w:szCs w:val="32"/>
      </w:rPr>
      <w:t>MUNICÍPIO  DE</w:t>
    </w:r>
    <w:proofErr w:type="gramEnd"/>
    <w:r w:rsidRPr="00DF31FF">
      <w:rPr>
        <w:rFonts w:ascii="Cooper Black" w:eastAsia="Rockwell" w:hAnsi="Cooper Black" w:cs="Times New Roman"/>
        <w:bCs/>
        <w:sz w:val="32"/>
        <w:szCs w:val="32"/>
      </w:rPr>
      <w:t xml:space="preserve">  DONA  EMMA</w:t>
    </w:r>
  </w:p>
  <w:p w14:paraId="14AD04A7" w14:textId="77777777" w:rsidR="00B4284C" w:rsidRPr="00DF31FF" w:rsidRDefault="00B4284C" w:rsidP="00B4284C">
    <w:pPr>
      <w:spacing w:after="0" w:line="240" w:lineRule="auto"/>
      <w:ind w:left="1276"/>
      <w:jc w:val="center"/>
      <w:rPr>
        <w:rFonts w:ascii="Cooper Black" w:hAnsi="Cooper Black" w:cs="Times New Roman"/>
        <w:bCs/>
        <w:sz w:val="32"/>
        <w:szCs w:val="32"/>
      </w:rPr>
    </w:pPr>
    <w:r w:rsidRPr="00DF31FF">
      <w:rPr>
        <w:rFonts w:ascii="Cooper Black" w:eastAsia="Rockwell" w:hAnsi="Cooper Black" w:cs="Times New Roman"/>
        <w:bCs/>
        <w:sz w:val="32"/>
        <w:szCs w:val="32"/>
      </w:rPr>
      <w:t>ESTADO DE SANTA CATARINA</w:t>
    </w:r>
  </w:p>
  <w:p w14:paraId="4C982933" w14:textId="77777777" w:rsidR="00B4284C" w:rsidRPr="00DF31FF" w:rsidRDefault="00B4284C" w:rsidP="00B4284C">
    <w:pPr>
      <w:spacing w:after="0" w:line="24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DF31FF">
      <w:rPr>
        <w:rFonts w:ascii="Times New Roman" w:hAnsi="Times New Roman" w:cs="Times New Roman"/>
        <w:sz w:val="24"/>
        <w:szCs w:val="24"/>
      </w:rPr>
      <w:t>CNPJ nº 83.102.426/0001-83</w:t>
    </w:r>
  </w:p>
  <w:p w14:paraId="04715BA7" w14:textId="77777777" w:rsidR="00B4284C" w:rsidRPr="00DF31FF" w:rsidRDefault="00B4284C" w:rsidP="00B4284C">
    <w:pPr>
      <w:spacing w:after="0" w:line="240" w:lineRule="auto"/>
      <w:ind w:left="1276" w:right="494"/>
      <w:jc w:val="center"/>
      <w:rPr>
        <w:rFonts w:ascii="Times New Roman" w:hAnsi="Times New Roman" w:cs="Times New Roman"/>
        <w:sz w:val="24"/>
        <w:szCs w:val="24"/>
      </w:rPr>
    </w:pPr>
    <w:r w:rsidRPr="00DF31FF">
      <w:rPr>
        <w:rFonts w:ascii="Times New Roman" w:hAnsi="Times New Roman" w:cs="Times New Roman"/>
        <w:sz w:val="24"/>
        <w:szCs w:val="24"/>
      </w:rPr>
      <w:t xml:space="preserve">Rua Alberto </w:t>
    </w:r>
    <w:proofErr w:type="spellStart"/>
    <w:r w:rsidRPr="00DF31FF">
      <w:rPr>
        <w:rFonts w:ascii="Times New Roman" w:hAnsi="Times New Roman" w:cs="Times New Roman"/>
        <w:sz w:val="24"/>
        <w:szCs w:val="24"/>
      </w:rPr>
      <w:t>Koglin</w:t>
    </w:r>
    <w:proofErr w:type="spellEnd"/>
    <w:r w:rsidRPr="00DF31FF">
      <w:rPr>
        <w:rFonts w:ascii="Times New Roman" w:hAnsi="Times New Roman" w:cs="Times New Roman"/>
        <w:sz w:val="24"/>
        <w:szCs w:val="24"/>
      </w:rPr>
      <w:t xml:space="preserve"> nº 3493 – Centro – 89155-000 – Dona Emma – SC  </w:t>
    </w:r>
    <w:r w:rsidRPr="00DF31FF">
      <w:rPr>
        <w:rFonts w:ascii="Times New Roman" w:hAnsi="Times New Roman" w:cs="Times New Roman"/>
        <w:sz w:val="24"/>
        <w:szCs w:val="24"/>
        <w:vertAlign w:val="subscript"/>
      </w:rPr>
      <w:t xml:space="preserve"> </w:t>
    </w:r>
    <w:r w:rsidRPr="00DF31FF">
      <w:rPr>
        <w:rFonts w:ascii="Times New Roman" w:hAnsi="Times New Roman" w:cs="Times New Roman"/>
        <w:sz w:val="24"/>
        <w:szCs w:val="24"/>
        <w:vertAlign w:val="subscript"/>
      </w:rPr>
      <w:tab/>
    </w:r>
    <w:r w:rsidRPr="00DF31FF">
      <w:rPr>
        <w:rFonts w:ascii="Times New Roman" w:hAnsi="Times New Roman" w:cs="Times New Roman"/>
        <w:sz w:val="24"/>
        <w:szCs w:val="24"/>
      </w:rPr>
      <w:t>Fone/Fax: (47) 3364-</w:t>
    </w:r>
    <w:proofErr w:type="gramStart"/>
    <w:r w:rsidRPr="00DF31FF">
      <w:rPr>
        <w:rFonts w:ascii="Times New Roman" w:hAnsi="Times New Roman" w:cs="Times New Roman"/>
        <w:sz w:val="24"/>
        <w:szCs w:val="24"/>
      </w:rPr>
      <w:t>2800  –</w:t>
    </w:r>
    <w:proofErr w:type="gramEnd"/>
    <w:r w:rsidRPr="00DF31FF">
      <w:rPr>
        <w:rFonts w:ascii="Times New Roman" w:hAnsi="Times New Roman" w:cs="Times New Roman"/>
        <w:sz w:val="24"/>
        <w:szCs w:val="24"/>
      </w:rPr>
      <w:t xml:space="preserve">  E-mail: </w:t>
    </w:r>
    <w:r w:rsidRPr="00DF31FF">
      <w:rPr>
        <w:rFonts w:ascii="Times New Roman" w:hAnsi="Times New Roman" w:cs="Times New Roman"/>
        <w:color w:val="0000FF"/>
        <w:sz w:val="24"/>
        <w:szCs w:val="24"/>
        <w:u w:val="single" w:color="0000FF"/>
      </w:rPr>
      <w:t>prefeitura@donaemma.sc.gov.br</w:t>
    </w:r>
  </w:p>
  <w:p w14:paraId="480172BD" w14:textId="77777777" w:rsidR="00B4284C" w:rsidRDefault="00B4284C" w:rsidP="006D2AC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102"/>
    <w:multiLevelType w:val="hybridMultilevel"/>
    <w:tmpl w:val="C4E077C8"/>
    <w:lvl w:ilvl="0" w:tplc="BCC215C8">
      <w:start w:val="1"/>
      <w:numFmt w:val="upperLetter"/>
      <w:lvlText w:val="%1."/>
      <w:lvlJc w:val="left"/>
      <w:pPr>
        <w:ind w:left="149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83C4D10"/>
    <w:multiLevelType w:val="hybridMultilevel"/>
    <w:tmpl w:val="6A302B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8521AB"/>
    <w:multiLevelType w:val="hybridMultilevel"/>
    <w:tmpl w:val="60FE4D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3F1C71"/>
    <w:multiLevelType w:val="hybridMultilevel"/>
    <w:tmpl w:val="901047BE"/>
    <w:lvl w:ilvl="0" w:tplc="94424B78">
      <w:start w:val="1"/>
      <w:numFmt w:val="upperLetter"/>
      <w:lvlText w:val="%1."/>
      <w:lvlJc w:val="left"/>
      <w:pPr>
        <w:ind w:left="191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126393851">
    <w:abstractNumId w:val="3"/>
  </w:num>
  <w:num w:numId="2" w16cid:durableId="1528060749">
    <w:abstractNumId w:val="0"/>
  </w:num>
  <w:num w:numId="3" w16cid:durableId="1745029338">
    <w:abstractNumId w:val="2"/>
  </w:num>
  <w:num w:numId="4" w16cid:durableId="11818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4E"/>
    <w:rsid w:val="0001064F"/>
    <w:rsid w:val="00050E6F"/>
    <w:rsid w:val="000668E9"/>
    <w:rsid w:val="000D7C0B"/>
    <w:rsid w:val="00125CED"/>
    <w:rsid w:val="00193417"/>
    <w:rsid w:val="001A787D"/>
    <w:rsid w:val="001B0594"/>
    <w:rsid w:val="0029232F"/>
    <w:rsid w:val="002C5432"/>
    <w:rsid w:val="003103EE"/>
    <w:rsid w:val="003249B5"/>
    <w:rsid w:val="00341733"/>
    <w:rsid w:val="003906CB"/>
    <w:rsid w:val="003F0023"/>
    <w:rsid w:val="00414F71"/>
    <w:rsid w:val="00420D02"/>
    <w:rsid w:val="00436376"/>
    <w:rsid w:val="004C2D10"/>
    <w:rsid w:val="004E4154"/>
    <w:rsid w:val="0051525F"/>
    <w:rsid w:val="005748D4"/>
    <w:rsid w:val="005B25E5"/>
    <w:rsid w:val="005B2FB6"/>
    <w:rsid w:val="005B3539"/>
    <w:rsid w:val="00616CE0"/>
    <w:rsid w:val="006D2AC2"/>
    <w:rsid w:val="006E472C"/>
    <w:rsid w:val="00702572"/>
    <w:rsid w:val="007241BE"/>
    <w:rsid w:val="00731A2D"/>
    <w:rsid w:val="00742741"/>
    <w:rsid w:val="007638A0"/>
    <w:rsid w:val="0077331B"/>
    <w:rsid w:val="007C7C0D"/>
    <w:rsid w:val="008A4216"/>
    <w:rsid w:val="008B7CE9"/>
    <w:rsid w:val="008C2053"/>
    <w:rsid w:val="009178A5"/>
    <w:rsid w:val="00921C1E"/>
    <w:rsid w:val="0093516A"/>
    <w:rsid w:val="0094135B"/>
    <w:rsid w:val="00951EBB"/>
    <w:rsid w:val="009574D6"/>
    <w:rsid w:val="0099325C"/>
    <w:rsid w:val="009A6E4E"/>
    <w:rsid w:val="009C19CA"/>
    <w:rsid w:val="009C68B8"/>
    <w:rsid w:val="009E16F0"/>
    <w:rsid w:val="00A10007"/>
    <w:rsid w:val="00A277A1"/>
    <w:rsid w:val="00A51B10"/>
    <w:rsid w:val="00AB2C82"/>
    <w:rsid w:val="00AB32E2"/>
    <w:rsid w:val="00AD35EF"/>
    <w:rsid w:val="00B254DD"/>
    <w:rsid w:val="00B30AC9"/>
    <w:rsid w:val="00B4284C"/>
    <w:rsid w:val="00B97B01"/>
    <w:rsid w:val="00BE53A6"/>
    <w:rsid w:val="00C55338"/>
    <w:rsid w:val="00C81E5A"/>
    <w:rsid w:val="00CA0533"/>
    <w:rsid w:val="00CC1D89"/>
    <w:rsid w:val="00D078BF"/>
    <w:rsid w:val="00D16C84"/>
    <w:rsid w:val="00D31070"/>
    <w:rsid w:val="00D46B91"/>
    <w:rsid w:val="00D57856"/>
    <w:rsid w:val="00D74152"/>
    <w:rsid w:val="00D966E4"/>
    <w:rsid w:val="00DA03AC"/>
    <w:rsid w:val="00DA4C5C"/>
    <w:rsid w:val="00DC1430"/>
    <w:rsid w:val="00E77712"/>
    <w:rsid w:val="00F54AA0"/>
    <w:rsid w:val="00F62CEE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27A98"/>
  <w15:chartTrackingRefBased/>
  <w15:docId w15:val="{13340FEF-42A2-489F-BCDC-EB72BC66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AC2"/>
  </w:style>
  <w:style w:type="paragraph" w:styleId="Rodap">
    <w:name w:val="footer"/>
    <w:basedOn w:val="Normal"/>
    <w:link w:val="RodapChar"/>
    <w:uiPriority w:val="99"/>
    <w:unhideWhenUsed/>
    <w:rsid w:val="006D2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AC2"/>
  </w:style>
  <w:style w:type="paragraph" w:styleId="PargrafodaLista">
    <w:name w:val="List Paragraph"/>
    <w:basedOn w:val="Normal"/>
    <w:uiPriority w:val="34"/>
    <w:qFormat/>
    <w:rsid w:val="003906CB"/>
    <w:pPr>
      <w:ind w:left="720"/>
      <w:contextualSpacing/>
    </w:pPr>
  </w:style>
  <w:style w:type="character" w:styleId="Hyperlink">
    <w:name w:val="Hyperlink"/>
    <w:unhideWhenUsed/>
    <w:rsid w:val="00DA4C5C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PELEGO BOX Caixas Acústicas</dc:creator>
  <cp:keywords/>
  <dc:description/>
  <cp:lastModifiedBy>User</cp:lastModifiedBy>
  <cp:revision>2</cp:revision>
  <cp:lastPrinted>2022-05-31T12:34:00Z</cp:lastPrinted>
  <dcterms:created xsi:type="dcterms:W3CDTF">2023-11-06T12:11:00Z</dcterms:created>
  <dcterms:modified xsi:type="dcterms:W3CDTF">2023-11-06T12:11:00Z</dcterms:modified>
</cp:coreProperties>
</file>