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E8E" w:rsidRPr="00526E8E" w:rsidRDefault="008B7403" w:rsidP="008B7403">
      <w:pPr>
        <w:spacing w:after="0" w:line="240" w:lineRule="auto"/>
        <w:ind w:left="0" w:right="191" w:firstLine="0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t xml:space="preserve">RETIFICAÇÃO </w:t>
      </w:r>
      <w:r w:rsidR="00962253">
        <w:rPr>
          <w:b/>
          <w:color w:val="FF0000"/>
          <w:sz w:val="32"/>
          <w:szCs w:val="32"/>
        </w:rPr>
        <w:t>002</w:t>
      </w:r>
      <w:r w:rsidR="00526E8E" w:rsidRPr="00526E8E">
        <w:rPr>
          <w:b/>
          <w:color w:val="FF0000"/>
          <w:sz w:val="32"/>
          <w:szCs w:val="32"/>
        </w:rPr>
        <w:t>/2019</w:t>
      </w:r>
    </w:p>
    <w:p w:rsidR="00526E8E" w:rsidRDefault="00526E8E" w:rsidP="009D743F">
      <w:pPr>
        <w:spacing w:after="0" w:line="240" w:lineRule="auto"/>
        <w:ind w:left="3402" w:right="191"/>
        <w:jc w:val="center"/>
        <w:rPr>
          <w:b/>
          <w:sz w:val="32"/>
          <w:szCs w:val="32"/>
        </w:rPr>
      </w:pPr>
    </w:p>
    <w:p w:rsidR="00FD000A" w:rsidRPr="00013DF4" w:rsidRDefault="009D743F" w:rsidP="009D743F">
      <w:pPr>
        <w:spacing w:after="0" w:line="240" w:lineRule="auto"/>
        <w:ind w:left="3402" w:right="191"/>
        <w:jc w:val="center"/>
        <w:rPr>
          <w:b/>
          <w:sz w:val="32"/>
          <w:szCs w:val="32"/>
        </w:rPr>
      </w:pPr>
      <w:r w:rsidRPr="00013DF4">
        <w:rPr>
          <w:b/>
          <w:sz w:val="32"/>
          <w:szCs w:val="32"/>
        </w:rPr>
        <w:t>EDITAL Nº 001/2019</w:t>
      </w:r>
    </w:p>
    <w:p w:rsidR="009D743F" w:rsidRDefault="009D743F" w:rsidP="009D743F">
      <w:pPr>
        <w:spacing w:after="0" w:line="240" w:lineRule="auto"/>
        <w:ind w:left="3402" w:right="191"/>
        <w:jc w:val="center"/>
      </w:pPr>
    </w:p>
    <w:p w:rsidR="00FD000A" w:rsidRDefault="000520F3" w:rsidP="009D743F">
      <w:pPr>
        <w:pStyle w:val="Ttulo1"/>
        <w:spacing w:after="0" w:line="240" w:lineRule="auto"/>
        <w:ind w:left="3828" w:firstLine="0"/>
        <w:jc w:val="both"/>
      </w:pPr>
      <w:r>
        <w:t xml:space="preserve">EDITAL DE CONVOCAÇÃO DO PROCESSO DE ESCOLHA DOS MEMBROS DO CONSELHO TUTELAR DO MUNICÍPIO DE DONA EMMA – SC </w:t>
      </w:r>
    </w:p>
    <w:p w:rsidR="00FD000A" w:rsidRDefault="000520F3" w:rsidP="009D743F">
      <w:pPr>
        <w:spacing w:after="0" w:line="240" w:lineRule="auto"/>
        <w:ind w:left="3434" w:right="0" w:firstLine="0"/>
        <w:jc w:val="left"/>
      </w:pPr>
      <w:r>
        <w:rPr>
          <w:b/>
        </w:rPr>
        <w:t xml:space="preserve"> </w:t>
      </w:r>
    </w:p>
    <w:p w:rsidR="00FD000A" w:rsidRDefault="004E3B75" w:rsidP="00013DF4">
      <w:pPr>
        <w:spacing w:after="0" w:line="240" w:lineRule="auto"/>
        <w:ind w:left="29" w:right="63" w:hanging="29"/>
      </w:pPr>
      <w:r>
        <w:tab/>
      </w:r>
      <w:r>
        <w:tab/>
      </w:r>
      <w:r w:rsidR="000520F3">
        <w:t>A PRESIDENTE DO CONSELHO MUNICIPAL DOS DIREITOS DA CRIANÇA E DO ADOLESCENTE DE DONA EMMA - SC, no uso de suas atribuições legais, diante da deliberação do Conselho, real</w:t>
      </w:r>
      <w:r w:rsidR="00756A07">
        <w:t>izada no dia 27 de março de 2019</w:t>
      </w:r>
      <w:r w:rsidR="000520F3">
        <w:t xml:space="preserve">, e considerando o disposto nos artigos 132 e 139 do Estatuto da Criança e do Adolescente, na Resolução Conanda nº 170/2014 e nos artigos 20, 21 e 22 da Lei Municipal nº 910/93 de 30 de novembro de 1993, abre as inscrições para a escolha dos Conselheiros Tutelares para atuarem no Conselho Tutelar do Município de Dona Emma, e estabelece outras providências. </w:t>
      </w:r>
    </w:p>
    <w:p w:rsidR="00756A07" w:rsidRDefault="00756A07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pStyle w:val="Ttulo1"/>
        <w:tabs>
          <w:tab w:val="left" w:pos="4253"/>
        </w:tabs>
        <w:spacing w:after="0" w:line="240" w:lineRule="auto"/>
        <w:ind w:left="29" w:hanging="29"/>
        <w:jc w:val="both"/>
      </w:pPr>
      <w:r>
        <w:t xml:space="preserve">1 Do Cargo e das Vagas </w:t>
      </w:r>
    </w:p>
    <w:p w:rsidR="00FA6848" w:rsidRPr="00FA6848" w:rsidRDefault="00FA6848" w:rsidP="00013DF4">
      <w:pPr>
        <w:spacing w:after="0" w:line="240" w:lineRule="auto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1.1 </w:t>
      </w:r>
      <w:r>
        <w:t xml:space="preserve">A função é de Conselheiro Tutelar, estando abertas cinco vagas para conselheiros titulares e para cada titular, a de um suplente.  </w:t>
      </w:r>
    </w:p>
    <w:p w:rsidR="00075976" w:rsidRDefault="00075976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1.2 </w:t>
      </w:r>
      <w:r>
        <w:t>Os</w:t>
      </w:r>
      <w:proofErr w:type="gramEnd"/>
      <w:r>
        <w:t xml:space="preserve"> cinco candidatos mais votados assumirão, efetivamente, o cargo de Conselheiro Tutelar, com </w:t>
      </w:r>
      <w:r w:rsidR="004E3B75">
        <w:t>mandato de 10 de janeiro de 2020 a 09 de janeiro de 2025.</w:t>
      </w:r>
    </w:p>
    <w:p w:rsidR="00075976" w:rsidRDefault="00075976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proofErr w:type="gramStart"/>
      <w:r>
        <w:rPr>
          <w:b/>
        </w:rPr>
        <w:t xml:space="preserve">1.3 </w:t>
      </w:r>
      <w:r>
        <w:t>Os</w:t>
      </w:r>
      <w:proofErr w:type="gramEnd"/>
      <w:r>
        <w:t xml:space="preserve"> demais candidatos serão considerados suplentes, seguindo-se a ordem decrescente de votação.</w:t>
      </w:r>
      <w:r>
        <w:rPr>
          <w:b/>
        </w:rPr>
        <w:t xml:space="preserve"> </w:t>
      </w:r>
    </w:p>
    <w:p w:rsidR="00075976" w:rsidRDefault="00075976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Pr="004E3B75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1.4 </w:t>
      </w:r>
      <w:r>
        <w:t>O Conselheiro Tutelar titular, eleito no processo de escolha anterior, que tiver exercido o cargo por período consecutivo superior a um mandato e meio não poderá participar do presente processo.</w:t>
      </w:r>
      <w:r>
        <w:rPr>
          <w:b/>
        </w:rPr>
        <w:t xml:space="preserve"> </w:t>
      </w:r>
    </w:p>
    <w:p w:rsidR="004E3B75" w:rsidRDefault="004E3B75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4E3B75" w:rsidRDefault="000520F3" w:rsidP="00013DF4">
      <w:pPr>
        <w:pStyle w:val="Ttulo1"/>
        <w:tabs>
          <w:tab w:val="left" w:pos="4253"/>
        </w:tabs>
        <w:spacing w:after="0" w:line="240" w:lineRule="auto"/>
        <w:ind w:left="29" w:hanging="29"/>
        <w:jc w:val="both"/>
      </w:pPr>
      <w:r>
        <w:t xml:space="preserve">2 Da Remuneração, Da Carga Horária e do Mandato </w:t>
      </w:r>
    </w:p>
    <w:p w:rsidR="00FA6848" w:rsidRPr="00FA6848" w:rsidRDefault="00FA6848" w:rsidP="00013DF4">
      <w:pPr>
        <w:spacing w:after="0" w:line="240" w:lineRule="auto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2.1 </w:t>
      </w:r>
      <w:r>
        <w:t xml:space="preserve">O exercício efetivo da função de Conselheiro Tutelar constituirá serviço público relevante conforme Lei Municipal nº 910/93, sendo assegurado o direito a: </w:t>
      </w:r>
    </w:p>
    <w:p w:rsidR="00FD000A" w:rsidRDefault="004E3B75" w:rsidP="00013DF4">
      <w:pPr>
        <w:pStyle w:val="PargrafodaLista"/>
        <w:numPr>
          <w:ilvl w:val="0"/>
          <w:numId w:val="9"/>
        </w:numPr>
        <w:spacing w:after="0" w:line="240" w:lineRule="auto"/>
        <w:ind w:left="0" w:right="63" w:firstLine="0"/>
      </w:pPr>
      <w:r>
        <w:t xml:space="preserve">Remuneração mensal de R$ 998,00 (novecentos e noventa e oito </w:t>
      </w:r>
      <w:r w:rsidR="002D7449">
        <w:t>reais</w:t>
      </w:r>
      <w:r w:rsidR="000520F3">
        <w:t>)</w:t>
      </w:r>
      <w:r w:rsidR="000520F3" w:rsidRPr="004E3B75">
        <w:rPr>
          <w:color w:val="FF0000"/>
        </w:rPr>
        <w:t xml:space="preserve"> </w:t>
      </w:r>
      <w:r w:rsidR="000520F3">
        <w:t xml:space="preserve">reajustada anualmente; </w:t>
      </w:r>
    </w:p>
    <w:p w:rsidR="00FD000A" w:rsidRDefault="004E3B75" w:rsidP="00013DF4">
      <w:pPr>
        <w:pStyle w:val="PargrafodaLista"/>
        <w:numPr>
          <w:ilvl w:val="0"/>
          <w:numId w:val="9"/>
        </w:numPr>
        <w:spacing w:after="0" w:line="240" w:lineRule="auto"/>
        <w:ind w:left="0" w:right="63" w:firstLine="0"/>
      </w:pPr>
      <w:r>
        <w:t>Cobertura</w:t>
      </w:r>
      <w:r w:rsidR="000520F3">
        <w:t xml:space="preserve"> previdenciária; </w:t>
      </w:r>
    </w:p>
    <w:p w:rsidR="00FD000A" w:rsidRDefault="004E3B75" w:rsidP="00013DF4">
      <w:pPr>
        <w:pStyle w:val="PargrafodaLista"/>
        <w:numPr>
          <w:ilvl w:val="0"/>
          <w:numId w:val="9"/>
        </w:numPr>
        <w:spacing w:after="0" w:line="240" w:lineRule="auto"/>
        <w:ind w:left="0" w:right="63" w:firstLine="0"/>
      </w:pPr>
      <w:r>
        <w:t>Gozo</w:t>
      </w:r>
      <w:r w:rsidR="000520F3">
        <w:t xml:space="preserve"> de férias anuais remuneradas, pelo período de 30 (trinta) dias, acrescidas de 1/3 (um terço) do valor da remuneração mensal; </w:t>
      </w:r>
    </w:p>
    <w:p w:rsidR="00FD000A" w:rsidRDefault="003C36E2" w:rsidP="00013DF4">
      <w:pPr>
        <w:pStyle w:val="PargrafodaLista"/>
        <w:numPr>
          <w:ilvl w:val="0"/>
          <w:numId w:val="9"/>
        </w:numPr>
        <w:spacing w:after="0" w:line="240" w:lineRule="auto"/>
        <w:ind w:left="0" w:right="63" w:firstLine="0"/>
      </w:pPr>
      <w:r>
        <w:t>Licença-maternidade;</w:t>
      </w:r>
    </w:p>
    <w:p w:rsidR="00FD000A" w:rsidRDefault="004E3B75" w:rsidP="00013DF4">
      <w:pPr>
        <w:pStyle w:val="PargrafodaLista"/>
        <w:numPr>
          <w:ilvl w:val="0"/>
          <w:numId w:val="9"/>
        </w:numPr>
        <w:spacing w:after="0" w:line="240" w:lineRule="auto"/>
        <w:ind w:left="0" w:right="63" w:firstLine="0"/>
      </w:pPr>
      <w:r>
        <w:t>Licença</w:t>
      </w:r>
      <w:r w:rsidR="000520F3">
        <w:t xml:space="preserve"> paternidade; </w:t>
      </w:r>
    </w:p>
    <w:p w:rsidR="00FD000A" w:rsidRDefault="004E3B75" w:rsidP="00013DF4">
      <w:pPr>
        <w:pStyle w:val="PargrafodaLista"/>
        <w:numPr>
          <w:ilvl w:val="0"/>
          <w:numId w:val="9"/>
        </w:numPr>
        <w:spacing w:after="0" w:line="240" w:lineRule="auto"/>
        <w:ind w:left="0" w:right="63" w:firstLine="0"/>
      </w:pPr>
      <w:r>
        <w:t>Gratificação</w:t>
      </w:r>
      <w:r w:rsidR="000520F3">
        <w:t xml:space="preserve"> natalina.</w:t>
      </w:r>
      <w:r w:rsidR="000520F3" w:rsidRPr="004E3B75">
        <w:rPr>
          <w:b/>
        </w:rPr>
        <w:t xml:space="preserve"> </w:t>
      </w:r>
    </w:p>
    <w:p w:rsidR="00FD000A" w:rsidRDefault="004E3B75" w:rsidP="00013DF4">
      <w:pPr>
        <w:spacing w:after="0" w:line="240" w:lineRule="auto"/>
        <w:ind w:left="29" w:right="63" w:firstLine="0"/>
        <w:rPr>
          <w:b/>
        </w:rPr>
      </w:pPr>
      <w:proofErr w:type="gramStart"/>
      <w:r>
        <w:rPr>
          <w:b/>
        </w:rPr>
        <w:lastRenderedPageBreak/>
        <w:t>2.</w:t>
      </w:r>
      <w:r w:rsidR="000520F3">
        <w:rPr>
          <w:b/>
        </w:rPr>
        <w:t>2</w:t>
      </w:r>
      <w:r>
        <w:rPr>
          <w:b/>
        </w:rPr>
        <w:t xml:space="preserve"> </w:t>
      </w:r>
      <w:r w:rsidR="000520F3">
        <w:t>Os</w:t>
      </w:r>
      <w:proofErr w:type="gramEnd"/>
      <w:r w:rsidR="000520F3">
        <w:t xml:space="preserve"> servidores públicos municipais, quando eleitos para o cargo de Conselheiro Tutelar e no exercício da função, poderão optar pelo vencimento do cargo público acrescidas das vantagens incorporadas ou pela remuneração de Conselheiro Tutelar.</w:t>
      </w:r>
      <w:r w:rsidR="000520F3">
        <w:rPr>
          <w:b/>
        </w:rPr>
        <w:t xml:space="preserve"> </w:t>
      </w:r>
    </w:p>
    <w:p w:rsidR="00075976" w:rsidRDefault="00075976" w:rsidP="00013DF4">
      <w:pPr>
        <w:spacing w:after="0" w:line="240" w:lineRule="auto"/>
        <w:ind w:left="29" w:right="63" w:firstLine="0"/>
      </w:pPr>
    </w:p>
    <w:p w:rsidR="00FD000A" w:rsidRDefault="000520F3" w:rsidP="00013DF4">
      <w:pPr>
        <w:spacing w:after="0" w:line="240" w:lineRule="auto"/>
        <w:ind w:left="29" w:right="63" w:hanging="29"/>
      </w:pPr>
      <w:r>
        <w:rPr>
          <w:b/>
        </w:rPr>
        <w:t xml:space="preserve">2.2.1 </w:t>
      </w:r>
      <w:proofErr w:type="gramStart"/>
      <w:r w:rsidR="004E3B75">
        <w:rPr>
          <w:b/>
        </w:rPr>
        <w:t xml:space="preserve">  </w:t>
      </w:r>
      <w:r>
        <w:t>Ficam</w:t>
      </w:r>
      <w:proofErr w:type="gramEnd"/>
      <w:r>
        <w:t xml:space="preserve"> assegurados aos eventuais servidores públicos municipais eleitos, todos os direitos e vantagens de seu cargo efetivo, enquanto perdurar o mandato. </w:t>
      </w:r>
    </w:p>
    <w:p w:rsidR="00075976" w:rsidRDefault="00075976" w:rsidP="00013DF4">
      <w:pPr>
        <w:spacing w:after="0" w:line="240" w:lineRule="auto"/>
        <w:ind w:left="29" w:right="63" w:hanging="29"/>
      </w:pPr>
    </w:p>
    <w:p w:rsidR="00FD000A" w:rsidRDefault="000520F3" w:rsidP="00013DF4">
      <w:pPr>
        <w:numPr>
          <w:ilvl w:val="1"/>
          <w:numId w:val="2"/>
        </w:numPr>
        <w:spacing w:after="0" w:line="240" w:lineRule="auto"/>
        <w:ind w:left="29" w:right="63" w:hanging="29"/>
      </w:pPr>
      <w:r>
        <w:t xml:space="preserve">A gratificação natalina corresponderá a um duodécimo da remuneração do conselheiro no mês de dezembro para cada mês do exercício da função no respectivo ano. </w:t>
      </w:r>
    </w:p>
    <w:p w:rsidR="00075976" w:rsidRDefault="00075976" w:rsidP="00075976">
      <w:pPr>
        <w:spacing w:after="0" w:line="240" w:lineRule="auto"/>
        <w:ind w:left="29" w:right="63" w:firstLine="0"/>
      </w:pPr>
    </w:p>
    <w:p w:rsidR="00FD000A" w:rsidRDefault="000520F3" w:rsidP="00013DF4">
      <w:pPr>
        <w:numPr>
          <w:ilvl w:val="1"/>
          <w:numId w:val="2"/>
        </w:numPr>
        <w:spacing w:after="0" w:line="240" w:lineRule="auto"/>
        <w:ind w:left="29" w:right="63" w:hanging="29"/>
      </w:pPr>
      <w:r>
        <w:t xml:space="preserve">A função de Conselheiro Tutelar não gera </w:t>
      </w:r>
      <w:r w:rsidR="004E3B75">
        <w:t>vínculo</w:t>
      </w:r>
      <w:r>
        <w:t xml:space="preserve"> empregatício com a Prefeitura Municipal. </w:t>
      </w:r>
    </w:p>
    <w:p w:rsidR="00075976" w:rsidRDefault="00075976" w:rsidP="00075976">
      <w:pPr>
        <w:spacing w:after="0" w:line="240" w:lineRule="auto"/>
        <w:ind w:left="0" w:right="63" w:firstLine="0"/>
      </w:pPr>
    </w:p>
    <w:p w:rsidR="00FD000A" w:rsidRPr="00075976" w:rsidRDefault="000520F3" w:rsidP="00013DF4">
      <w:pPr>
        <w:numPr>
          <w:ilvl w:val="1"/>
          <w:numId w:val="2"/>
        </w:numPr>
        <w:spacing w:after="0" w:line="240" w:lineRule="auto"/>
        <w:ind w:left="29" w:right="63" w:hanging="29"/>
      </w:pPr>
      <w:r>
        <w:t xml:space="preserve">O funcionamento do atendimento será realizado nos dias úteis, funcionando </w:t>
      </w:r>
      <w:r w:rsidR="009D743F">
        <w:t xml:space="preserve">das 8h00 às </w:t>
      </w:r>
      <w:r>
        <w:t>11h30</w:t>
      </w:r>
      <w:r w:rsidR="009D743F">
        <w:t>min</w:t>
      </w:r>
      <w:r>
        <w:t xml:space="preserve"> e das 13h30</w:t>
      </w:r>
      <w:r w:rsidR="009D743F">
        <w:t>min</w:t>
      </w:r>
      <w:r>
        <w:t xml:space="preserve"> às 17h00.</w:t>
      </w:r>
      <w:r w:rsidRPr="00FA6848">
        <w:rPr>
          <w:b/>
        </w:rPr>
        <w:t xml:space="preserve"> </w:t>
      </w:r>
    </w:p>
    <w:p w:rsidR="00075976" w:rsidRDefault="00075976" w:rsidP="00075976">
      <w:pPr>
        <w:spacing w:after="0" w:line="240" w:lineRule="auto"/>
        <w:ind w:left="0" w:right="63" w:firstLine="0"/>
      </w:pPr>
    </w:p>
    <w:p w:rsidR="00FD000A" w:rsidRPr="00075976" w:rsidRDefault="000520F3" w:rsidP="00013DF4">
      <w:pPr>
        <w:numPr>
          <w:ilvl w:val="2"/>
          <w:numId w:val="2"/>
        </w:numPr>
        <w:spacing w:after="0" w:line="240" w:lineRule="auto"/>
        <w:ind w:left="29" w:right="63" w:hanging="29"/>
      </w:pPr>
      <w:r>
        <w:t>Sobreaviso noturno das 17h00 às 8h00 do dia seguinte.</w:t>
      </w:r>
      <w:r>
        <w:rPr>
          <w:b/>
        </w:rPr>
        <w:t xml:space="preserve"> </w:t>
      </w:r>
    </w:p>
    <w:p w:rsidR="00075976" w:rsidRDefault="00075976" w:rsidP="00075976">
      <w:pPr>
        <w:spacing w:after="0" w:line="240" w:lineRule="auto"/>
        <w:ind w:left="29" w:right="63" w:firstLine="0"/>
      </w:pPr>
    </w:p>
    <w:p w:rsidR="00FD000A" w:rsidRPr="00075976" w:rsidRDefault="000520F3" w:rsidP="00013DF4">
      <w:pPr>
        <w:numPr>
          <w:ilvl w:val="2"/>
          <w:numId w:val="2"/>
        </w:numPr>
        <w:spacing w:after="0" w:line="240" w:lineRule="auto"/>
        <w:ind w:left="29" w:right="63" w:hanging="29"/>
      </w:pPr>
      <w:r>
        <w:t>Sobreaviso de finais de semana (sábado e domingo) e feriados;</w:t>
      </w:r>
      <w:r>
        <w:rPr>
          <w:b/>
        </w:rPr>
        <w:t xml:space="preserve"> </w:t>
      </w:r>
    </w:p>
    <w:p w:rsidR="00075976" w:rsidRDefault="00075976" w:rsidP="00075976">
      <w:pPr>
        <w:spacing w:after="0" w:line="240" w:lineRule="auto"/>
        <w:ind w:left="0" w:right="63" w:firstLine="0"/>
      </w:pPr>
    </w:p>
    <w:p w:rsidR="00FD000A" w:rsidRDefault="000520F3" w:rsidP="00013DF4">
      <w:pPr>
        <w:numPr>
          <w:ilvl w:val="2"/>
          <w:numId w:val="2"/>
        </w:numPr>
        <w:spacing w:after="0" w:line="240" w:lineRule="auto"/>
        <w:ind w:left="29" w:right="63" w:hanging="29"/>
      </w:pPr>
      <w:r>
        <w:t xml:space="preserve">Para os sobreavisos noturnos e de final de semana/feriado, será previamente estabelecida escala, também nos termos do respectivo regimento interno. </w:t>
      </w:r>
    </w:p>
    <w:p w:rsidR="00FA6848" w:rsidRDefault="00FA6848" w:rsidP="00013DF4">
      <w:pPr>
        <w:spacing w:after="0" w:line="240" w:lineRule="auto"/>
        <w:ind w:left="29" w:right="63" w:firstLine="0"/>
      </w:pPr>
    </w:p>
    <w:p w:rsidR="00FD000A" w:rsidRDefault="000520F3" w:rsidP="00013DF4">
      <w:pPr>
        <w:pStyle w:val="Ttulo1"/>
        <w:tabs>
          <w:tab w:val="left" w:pos="4253"/>
        </w:tabs>
        <w:spacing w:after="0" w:line="240" w:lineRule="auto"/>
        <w:ind w:left="29" w:hanging="29"/>
        <w:jc w:val="both"/>
      </w:pPr>
      <w:r>
        <w:t xml:space="preserve">3. Do Processo de Escolha </w:t>
      </w:r>
    </w:p>
    <w:p w:rsidR="00FA6848" w:rsidRPr="00FA6848" w:rsidRDefault="00FA6848" w:rsidP="00013DF4">
      <w:pPr>
        <w:spacing w:after="0" w:line="240" w:lineRule="auto"/>
      </w:pPr>
    </w:p>
    <w:p w:rsidR="00FD000A" w:rsidRDefault="000520F3" w:rsidP="00013DF4">
      <w:pPr>
        <w:pStyle w:val="Ttulo2"/>
        <w:tabs>
          <w:tab w:val="left" w:pos="4253"/>
        </w:tabs>
        <w:spacing w:after="0" w:line="240" w:lineRule="auto"/>
        <w:ind w:left="29" w:hanging="29"/>
        <w:jc w:val="both"/>
      </w:pPr>
      <w:r>
        <w:t xml:space="preserve">3.1 Das Inscrições </w:t>
      </w:r>
    </w:p>
    <w:p w:rsidR="00FD000A" w:rsidRPr="00075976" w:rsidRDefault="000520F3" w:rsidP="00013DF4">
      <w:pPr>
        <w:spacing w:after="0" w:line="240" w:lineRule="auto"/>
        <w:ind w:left="29" w:right="63" w:hanging="29"/>
        <w:rPr>
          <w:i/>
          <w:sz w:val="20"/>
          <w:szCs w:val="20"/>
        </w:rPr>
      </w:pPr>
      <w:r w:rsidRPr="00075976">
        <w:rPr>
          <w:b/>
          <w:i/>
          <w:sz w:val="20"/>
          <w:szCs w:val="20"/>
        </w:rPr>
        <w:t xml:space="preserve">3.1.1 </w:t>
      </w:r>
      <w:r w:rsidRPr="00075976">
        <w:rPr>
          <w:i/>
          <w:sz w:val="20"/>
          <w:szCs w:val="20"/>
        </w:rPr>
        <w:t>O registro das candidaturas a Conselheiro Tutelar será feito no período</w:t>
      </w:r>
      <w:r w:rsidR="009D743F" w:rsidRPr="00075976">
        <w:rPr>
          <w:i/>
          <w:sz w:val="20"/>
          <w:szCs w:val="20"/>
        </w:rPr>
        <w:t xml:space="preserve"> </w:t>
      </w:r>
      <w:r w:rsidR="009D743F" w:rsidRPr="00075976">
        <w:rPr>
          <w:b/>
          <w:i/>
          <w:strike/>
          <w:color w:val="FF0000"/>
          <w:sz w:val="20"/>
          <w:szCs w:val="20"/>
        </w:rPr>
        <w:t xml:space="preserve">15/04/2019 à </w:t>
      </w:r>
      <w:r w:rsidR="003C36E2" w:rsidRPr="00075976">
        <w:rPr>
          <w:b/>
          <w:i/>
          <w:strike/>
          <w:color w:val="FF0000"/>
          <w:sz w:val="20"/>
          <w:szCs w:val="20"/>
        </w:rPr>
        <w:t>14/06/2</w:t>
      </w:r>
      <w:r w:rsidR="004C5FF0" w:rsidRPr="00075976">
        <w:rPr>
          <w:b/>
          <w:i/>
          <w:strike/>
          <w:color w:val="FF0000"/>
          <w:sz w:val="20"/>
          <w:szCs w:val="20"/>
        </w:rPr>
        <w:t>019</w:t>
      </w:r>
      <w:r w:rsidRPr="00075976">
        <w:rPr>
          <w:i/>
          <w:sz w:val="20"/>
          <w:szCs w:val="20"/>
        </w:rPr>
        <w:t xml:space="preserve">, em dias úteis, no horário de atendimento ao público das 8h00 </w:t>
      </w:r>
      <w:r w:rsidR="004C5FF0" w:rsidRPr="00075976">
        <w:rPr>
          <w:i/>
          <w:sz w:val="20"/>
          <w:szCs w:val="20"/>
        </w:rPr>
        <w:t>às 12h00 e das 13h00 às 16</w:t>
      </w:r>
      <w:r w:rsidRPr="00075976">
        <w:rPr>
          <w:i/>
          <w:sz w:val="20"/>
          <w:szCs w:val="20"/>
        </w:rPr>
        <w:t xml:space="preserve">h00 horas, na sede da Secretaria de Assistência Social do Município, localizada na Rua Alberto </w:t>
      </w:r>
      <w:proofErr w:type="spellStart"/>
      <w:r w:rsidRPr="00075976">
        <w:rPr>
          <w:i/>
          <w:sz w:val="20"/>
          <w:szCs w:val="20"/>
        </w:rPr>
        <w:t>Koglin</w:t>
      </w:r>
      <w:proofErr w:type="spellEnd"/>
      <w:r w:rsidRPr="00075976">
        <w:rPr>
          <w:i/>
          <w:sz w:val="20"/>
          <w:szCs w:val="20"/>
        </w:rPr>
        <w:t xml:space="preserve"> nº 3493, ao lado da Prefeitura Municipal. </w:t>
      </w:r>
    </w:p>
    <w:p w:rsidR="00526E8E" w:rsidRPr="00075976" w:rsidRDefault="00526E8E" w:rsidP="00526E8E">
      <w:pPr>
        <w:spacing w:after="0" w:line="240" w:lineRule="auto"/>
        <w:ind w:left="29" w:right="63" w:hanging="29"/>
        <w:rPr>
          <w:i/>
          <w:sz w:val="20"/>
          <w:szCs w:val="20"/>
        </w:rPr>
      </w:pPr>
      <w:r w:rsidRPr="00075976">
        <w:rPr>
          <w:b/>
          <w:i/>
          <w:sz w:val="20"/>
          <w:szCs w:val="20"/>
        </w:rPr>
        <w:t xml:space="preserve">3.1.1 </w:t>
      </w:r>
      <w:r w:rsidRPr="00075976">
        <w:rPr>
          <w:i/>
          <w:sz w:val="20"/>
          <w:szCs w:val="20"/>
        </w:rPr>
        <w:t xml:space="preserve">O registro das candidaturas a Conselheiro Tutelar será feito no período </w:t>
      </w:r>
      <w:r w:rsidRPr="00075976">
        <w:rPr>
          <w:b/>
          <w:i/>
          <w:strike/>
          <w:color w:val="FF0000"/>
          <w:sz w:val="20"/>
          <w:szCs w:val="20"/>
        </w:rPr>
        <w:t>15/04/2019 à 24/06/2019</w:t>
      </w:r>
      <w:r w:rsidRPr="00075976">
        <w:rPr>
          <w:i/>
          <w:sz w:val="20"/>
          <w:szCs w:val="20"/>
        </w:rPr>
        <w:t xml:space="preserve">, em dias úteis, no horário de atendimento ao público das 8h00 às 12h00 e das 13h00 às 16h00 horas, na sede da Secretaria de Assistência Social do Município, localizada na Rua Alberto </w:t>
      </w:r>
      <w:proofErr w:type="spellStart"/>
      <w:r w:rsidRPr="00075976">
        <w:rPr>
          <w:i/>
          <w:sz w:val="20"/>
          <w:szCs w:val="20"/>
        </w:rPr>
        <w:t>Koglin</w:t>
      </w:r>
      <w:proofErr w:type="spellEnd"/>
      <w:r w:rsidRPr="00075976">
        <w:rPr>
          <w:i/>
          <w:sz w:val="20"/>
          <w:szCs w:val="20"/>
        </w:rPr>
        <w:t xml:space="preserve"> nº 3493, ao lado da Prefeitura Municipal. </w:t>
      </w:r>
    </w:p>
    <w:p w:rsidR="00D9789B" w:rsidRPr="00D9789B" w:rsidRDefault="00D9789B" w:rsidP="00D9789B">
      <w:pPr>
        <w:spacing w:after="0" w:line="240" w:lineRule="auto"/>
        <w:ind w:left="29" w:right="63" w:hanging="29"/>
      </w:pPr>
      <w:r w:rsidRPr="00D9789B">
        <w:t xml:space="preserve">3.1.1 O registro das candidaturas a Conselheiro Tutelar será feito no período </w:t>
      </w:r>
      <w:r w:rsidRPr="00D9789B">
        <w:rPr>
          <w:b/>
          <w:color w:val="FF0000"/>
        </w:rPr>
        <w:t>15/04/2019 à 28/06/2019</w:t>
      </w:r>
      <w:r w:rsidRPr="00D9789B">
        <w:t xml:space="preserve">, em dias úteis, no horário de atendimento ao público das 8h00 às 12h00 e das 13h00 às 16h00 horas, na sede da Secretaria de Assistência Social do Município, localizada na Rua Alberto </w:t>
      </w:r>
      <w:proofErr w:type="spellStart"/>
      <w:r w:rsidRPr="00D9789B">
        <w:t>Koglin</w:t>
      </w:r>
      <w:proofErr w:type="spellEnd"/>
      <w:r w:rsidRPr="00D9789B">
        <w:t xml:space="preserve"> nº 3493, ao lado da Prefeitura Municipal. </w:t>
      </w:r>
    </w:p>
    <w:p w:rsidR="00526E8E" w:rsidRDefault="00526E8E" w:rsidP="00D9789B">
      <w:pPr>
        <w:spacing w:after="0" w:line="240" w:lineRule="auto"/>
        <w:ind w:left="0" w:right="63" w:firstLine="0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3.1.2 </w:t>
      </w:r>
      <w:r>
        <w:t>Poderão</w:t>
      </w:r>
      <w:proofErr w:type="gramEnd"/>
      <w:r>
        <w:t xml:space="preserve"> submeter-se à eleição, os candidatos que preencherem os seguintes requisitos, comprovados no ato da inscrição:  </w:t>
      </w:r>
    </w:p>
    <w:p w:rsidR="00FD000A" w:rsidRDefault="004C5FF0" w:rsidP="00013DF4">
      <w:pPr>
        <w:pStyle w:val="PargrafodaLista"/>
        <w:numPr>
          <w:ilvl w:val="0"/>
          <w:numId w:val="10"/>
        </w:numPr>
        <w:spacing w:after="0" w:line="240" w:lineRule="auto"/>
        <w:ind w:left="0" w:right="63" w:firstLine="0"/>
      </w:pPr>
      <w:r>
        <w:t>Reconhecida</w:t>
      </w:r>
      <w:r w:rsidR="000520F3">
        <w:t xml:space="preserve"> idoneidade moral; </w:t>
      </w:r>
    </w:p>
    <w:p w:rsidR="00FD000A" w:rsidRDefault="004C5FF0" w:rsidP="00013DF4">
      <w:pPr>
        <w:pStyle w:val="PargrafodaLista"/>
        <w:numPr>
          <w:ilvl w:val="0"/>
          <w:numId w:val="10"/>
        </w:numPr>
        <w:spacing w:after="0" w:line="240" w:lineRule="auto"/>
        <w:ind w:left="0" w:right="63" w:firstLine="0"/>
      </w:pPr>
      <w:r>
        <w:t>Idade</w:t>
      </w:r>
      <w:r w:rsidR="000520F3">
        <w:t xml:space="preserve"> superior a vinte e um anos; </w:t>
      </w:r>
    </w:p>
    <w:p w:rsidR="004C5FF0" w:rsidRDefault="004C5FF0" w:rsidP="00013DF4">
      <w:pPr>
        <w:pStyle w:val="PargrafodaLista"/>
        <w:numPr>
          <w:ilvl w:val="0"/>
          <w:numId w:val="10"/>
        </w:numPr>
        <w:spacing w:after="0" w:line="240" w:lineRule="auto"/>
        <w:ind w:left="0" w:right="63" w:firstLine="0"/>
      </w:pPr>
      <w:r>
        <w:t>Residir</w:t>
      </w:r>
      <w:r w:rsidR="000520F3">
        <w:t xml:space="preserve"> no município nos três meses anteriores a publicação deste Edital; </w:t>
      </w:r>
    </w:p>
    <w:p w:rsidR="004C5FF0" w:rsidRDefault="004C5FF0" w:rsidP="00013DF4">
      <w:pPr>
        <w:pStyle w:val="PargrafodaLista"/>
        <w:numPr>
          <w:ilvl w:val="0"/>
          <w:numId w:val="10"/>
        </w:numPr>
        <w:spacing w:after="0" w:line="240" w:lineRule="auto"/>
        <w:ind w:left="0" w:right="63" w:firstLine="0"/>
        <w:rPr>
          <w:b/>
          <w:strike/>
          <w:color w:val="FF0000"/>
        </w:rPr>
      </w:pPr>
      <w:r w:rsidRPr="00962253">
        <w:rPr>
          <w:b/>
          <w:strike/>
          <w:color w:val="FF0000"/>
        </w:rPr>
        <w:t>C</w:t>
      </w:r>
      <w:r w:rsidR="000520F3" w:rsidRPr="00962253">
        <w:rPr>
          <w:b/>
          <w:strike/>
          <w:color w:val="FF0000"/>
        </w:rPr>
        <w:t xml:space="preserve">onclusão de ensino médio. </w:t>
      </w:r>
    </w:p>
    <w:p w:rsidR="00D9789B" w:rsidRPr="00962253" w:rsidRDefault="00D9789B" w:rsidP="00D9789B">
      <w:pPr>
        <w:pStyle w:val="PargrafodaLista"/>
        <w:spacing w:after="0" w:line="240" w:lineRule="auto"/>
        <w:ind w:left="0" w:right="63" w:firstLine="0"/>
        <w:rPr>
          <w:b/>
          <w:strike/>
          <w:color w:val="FF0000"/>
        </w:rPr>
      </w:pPr>
    </w:p>
    <w:p w:rsidR="004C5FF0" w:rsidRDefault="000520F3" w:rsidP="00526E8E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3.1.3 </w:t>
      </w:r>
      <w:r>
        <w:t xml:space="preserve">A inscrição do candidato, que será padronizada, deverá ser entregue </w:t>
      </w:r>
      <w:r w:rsidR="00526E8E">
        <w:t>p</w:t>
      </w:r>
      <w:r w:rsidR="004C5FF0">
        <w:t>essoalmente</w:t>
      </w:r>
      <w:r>
        <w:t xml:space="preserve"> na Secretaria de Assistência Social, acompa</w:t>
      </w:r>
      <w:r w:rsidR="004C5FF0">
        <w:t>nhada dos seguintes documentos:</w:t>
      </w:r>
    </w:p>
    <w:p w:rsidR="00FD000A" w:rsidRDefault="000520F3" w:rsidP="00013DF4">
      <w:pPr>
        <w:pStyle w:val="PargrafodaLista"/>
        <w:numPr>
          <w:ilvl w:val="0"/>
          <w:numId w:val="11"/>
        </w:numPr>
        <w:spacing w:after="0" w:line="240" w:lineRule="auto"/>
        <w:ind w:left="0" w:right="63" w:firstLine="0"/>
      </w:pPr>
      <w:r>
        <w:lastRenderedPageBreak/>
        <w:t xml:space="preserve">Certidão Negativa de Antecedentes Penais; </w:t>
      </w:r>
    </w:p>
    <w:p w:rsidR="00FD000A" w:rsidRDefault="000520F3" w:rsidP="00013DF4">
      <w:pPr>
        <w:pStyle w:val="PargrafodaLista"/>
        <w:numPr>
          <w:ilvl w:val="0"/>
          <w:numId w:val="11"/>
        </w:numPr>
        <w:spacing w:after="0" w:line="240" w:lineRule="auto"/>
        <w:ind w:left="0" w:right="63" w:firstLine="0"/>
      </w:pPr>
      <w:r>
        <w:t xml:space="preserve">Certidão de Nascimento ou de Casamento; </w:t>
      </w:r>
    </w:p>
    <w:p w:rsidR="00FD000A" w:rsidRDefault="000520F3" w:rsidP="00013DF4">
      <w:pPr>
        <w:pStyle w:val="PargrafodaLista"/>
        <w:numPr>
          <w:ilvl w:val="0"/>
          <w:numId w:val="11"/>
        </w:numPr>
        <w:spacing w:after="0" w:line="240" w:lineRule="auto"/>
        <w:ind w:left="0" w:right="63" w:firstLine="0"/>
      </w:pPr>
      <w:r>
        <w:t xml:space="preserve">Cópia da Carteira de Identidade; </w:t>
      </w:r>
    </w:p>
    <w:p w:rsidR="00FD000A" w:rsidRDefault="000520F3" w:rsidP="00013DF4">
      <w:pPr>
        <w:pStyle w:val="PargrafodaLista"/>
        <w:numPr>
          <w:ilvl w:val="0"/>
          <w:numId w:val="11"/>
        </w:numPr>
        <w:spacing w:after="0" w:line="240" w:lineRule="auto"/>
        <w:ind w:left="0" w:right="63" w:firstLine="0"/>
      </w:pPr>
      <w:r>
        <w:t xml:space="preserve">Cópia do CPF;  </w:t>
      </w:r>
    </w:p>
    <w:p w:rsidR="00FD000A" w:rsidRDefault="000520F3" w:rsidP="00013DF4">
      <w:pPr>
        <w:pStyle w:val="PargrafodaLista"/>
        <w:numPr>
          <w:ilvl w:val="0"/>
          <w:numId w:val="11"/>
        </w:numPr>
        <w:spacing w:after="0" w:line="240" w:lineRule="auto"/>
        <w:ind w:left="0" w:right="63" w:firstLine="0"/>
      </w:pPr>
      <w:r>
        <w:t xml:space="preserve">Cópia do Título de Eleitor, com comprovante da última votação; </w:t>
      </w:r>
    </w:p>
    <w:p w:rsidR="004C5FF0" w:rsidRDefault="000520F3" w:rsidP="00013DF4">
      <w:pPr>
        <w:pStyle w:val="PargrafodaLista"/>
        <w:numPr>
          <w:ilvl w:val="0"/>
          <w:numId w:val="11"/>
        </w:numPr>
        <w:spacing w:after="0" w:line="240" w:lineRule="auto"/>
        <w:ind w:left="0" w:right="63" w:firstLine="0"/>
      </w:pPr>
      <w:r>
        <w:t xml:space="preserve">Cópia do Certificado de Quitação com o Serviço </w:t>
      </w:r>
      <w:r w:rsidR="004C5FF0">
        <w:t xml:space="preserve">Militar (sexo masculino); </w:t>
      </w:r>
    </w:p>
    <w:p w:rsidR="00FD000A" w:rsidRDefault="000520F3" w:rsidP="00013DF4">
      <w:pPr>
        <w:pStyle w:val="PargrafodaLista"/>
        <w:numPr>
          <w:ilvl w:val="0"/>
          <w:numId w:val="11"/>
        </w:numPr>
        <w:spacing w:after="0" w:line="240" w:lineRule="auto"/>
        <w:ind w:left="0" w:right="63" w:firstLine="0"/>
      </w:pPr>
      <w:r>
        <w:t xml:space="preserve">Carteira de Trabalho e Previdência Social: </w:t>
      </w:r>
    </w:p>
    <w:p w:rsidR="00FD000A" w:rsidRDefault="000520F3" w:rsidP="00013DF4">
      <w:pPr>
        <w:pStyle w:val="PargrafodaLista"/>
        <w:numPr>
          <w:ilvl w:val="0"/>
          <w:numId w:val="11"/>
        </w:numPr>
        <w:spacing w:after="0" w:line="240" w:lineRule="auto"/>
        <w:ind w:left="0" w:right="63" w:firstLine="0"/>
      </w:pPr>
      <w:r>
        <w:t xml:space="preserve">Comprovantes de residência dos três meses anteriores à publicação deste Edital (cópia das faturas de água ou de energia elétrica); </w:t>
      </w:r>
    </w:p>
    <w:p w:rsidR="00FD000A" w:rsidRPr="00526E8E" w:rsidRDefault="000520F3" w:rsidP="00013DF4">
      <w:pPr>
        <w:pStyle w:val="PargrafodaLista"/>
        <w:numPr>
          <w:ilvl w:val="0"/>
          <w:numId w:val="11"/>
        </w:numPr>
        <w:spacing w:after="0" w:line="240" w:lineRule="auto"/>
        <w:ind w:left="0" w:right="63" w:firstLine="0"/>
        <w:rPr>
          <w:i/>
          <w:strike/>
          <w:color w:val="FF0000"/>
        </w:rPr>
      </w:pPr>
      <w:r w:rsidRPr="00526E8E">
        <w:rPr>
          <w:i/>
          <w:strike/>
          <w:color w:val="FF0000"/>
        </w:rPr>
        <w:t xml:space="preserve">Cópia do Diploma ou do Certificado de conclusão do ensino médio. </w:t>
      </w:r>
    </w:p>
    <w:p w:rsidR="00612F1A" w:rsidRDefault="00612F1A" w:rsidP="00612F1A">
      <w:pPr>
        <w:pStyle w:val="PargrafodaLista"/>
        <w:spacing w:after="0" w:line="240" w:lineRule="auto"/>
        <w:ind w:left="0" w:right="63" w:firstLine="0"/>
        <w:rPr>
          <w:b/>
          <w:color w:val="0000CC"/>
        </w:rPr>
      </w:pPr>
      <w:r w:rsidRPr="00526E8E">
        <w:rPr>
          <w:b/>
          <w:color w:val="auto"/>
        </w:rPr>
        <w:t>IX</w:t>
      </w:r>
      <w:r>
        <w:rPr>
          <w:b/>
          <w:color w:val="0000CC"/>
        </w:rPr>
        <w:tab/>
      </w:r>
      <w:r w:rsidRPr="000A122A">
        <w:rPr>
          <w:b/>
          <w:color w:val="auto"/>
          <w:u w:val="single"/>
        </w:rPr>
        <w:t>Comprovante de escolaridade</w:t>
      </w:r>
      <w:r w:rsidR="000A122A">
        <w:rPr>
          <w:b/>
          <w:color w:val="auto"/>
        </w:rPr>
        <w:t>.</w:t>
      </w:r>
    </w:p>
    <w:p w:rsidR="000A122A" w:rsidRDefault="000A122A" w:rsidP="000A122A">
      <w:pPr>
        <w:tabs>
          <w:tab w:val="left" w:pos="4253"/>
        </w:tabs>
        <w:spacing w:after="0" w:line="240" w:lineRule="auto"/>
        <w:ind w:left="0" w:right="63" w:firstLine="0"/>
        <w:rPr>
          <w:b/>
          <w:color w:val="0000CC"/>
        </w:rPr>
      </w:pPr>
    </w:p>
    <w:p w:rsidR="00FD000A" w:rsidRDefault="000520F3" w:rsidP="000A122A">
      <w:pPr>
        <w:tabs>
          <w:tab w:val="left" w:pos="4253"/>
        </w:tabs>
        <w:spacing w:after="0" w:line="240" w:lineRule="auto"/>
        <w:ind w:left="0" w:right="63" w:firstLine="0"/>
      </w:pPr>
      <w:proofErr w:type="gramStart"/>
      <w:r>
        <w:rPr>
          <w:b/>
        </w:rPr>
        <w:t xml:space="preserve">3.1.4 </w:t>
      </w:r>
      <w:r>
        <w:t>Na</w:t>
      </w:r>
      <w:proofErr w:type="gramEnd"/>
      <w:r>
        <w:t xml:space="preserve"> hipótese de inscrição por procuração, deverão ser apresentados, além dos documentos do candidato, o instrumento de procuração específica com firma reconhecida e fotocópia de documento de identidade do procurador. </w:t>
      </w:r>
    </w:p>
    <w:p w:rsidR="00D9789B" w:rsidRDefault="00D9789B" w:rsidP="000A122A">
      <w:pPr>
        <w:tabs>
          <w:tab w:val="left" w:pos="4253"/>
        </w:tabs>
        <w:spacing w:after="0" w:line="240" w:lineRule="auto"/>
        <w:ind w:left="0" w:right="63" w:firstLine="0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t xml:space="preserve">3.1.5 </w:t>
      </w:r>
      <w:r>
        <w:t>São impedidos de servir no mesmo Conselho Tutelar os cônjuges, companheiros, ou parentes em linha reta, colateral ou por afinidade, até o terceiro grau, inclusive.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3.1.6 </w:t>
      </w:r>
      <w:r>
        <w:t xml:space="preserve">O uso de documentos ou informações falsas, declaradas na ficha de inscrição pelo candidato ou seu procurador, acarretará na nulidade da inscrição a qualquer tempo, bem como anulará todos os atos dela decorrentes, sem prejuízo de responsabilização dos envolvidos conforme dispõe a legislação vigente. </w:t>
      </w:r>
    </w:p>
    <w:p w:rsidR="00013DF4" w:rsidRDefault="00013DF4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4C5FF0" w:rsidRDefault="004C5FF0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pStyle w:val="Ttulo2"/>
        <w:tabs>
          <w:tab w:val="left" w:pos="4253"/>
        </w:tabs>
        <w:spacing w:after="0" w:line="240" w:lineRule="auto"/>
        <w:ind w:left="29" w:hanging="29"/>
        <w:jc w:val="both"/>
      </w:pPr>
      <w:r>
        <w:t xml:space="preserve">3.2 Da Publicação das Candidaturas </w:t>
      </w:r>
    </w:p>
    <w:p w:rsidR="00013DF4" w:rsidRPr="00013DF4" w:rsidRDefault="00013DF4" w:rsidP="00013DF4">
      <w:pPr>
        <w:spacing w:after="0" w:line="240" w:lineRule="auto"/>
      </w:pPr>
    </w:p>
    <w:p w:rsidR="00FD000A" w:rsidRPr="00075976" w:rsidRDefault="000520F3" w:rsidP="00013DF4">
      <w:pPr>
        <w:tabs>
          <w:tab w:val="left" w:pos="4253"/>
        </w:tabs>
        <w:spacing w:after="0" w:line="240" w:lineRule="auto"/>
        <w:ind w:left="29" w:right="0" w:hanging="29"/>
        <w:rPr>
          <w:i/>
          <w:sz w:val="20"/>
          <w:szCs w:val="20"/>
        </w:rPr>
      </w:pPr>
      <w:r w:rsidRPr="00075976">
        <w:rPr>
          <w:b/>
          <w:i/>
          <w:sz w:val="20"/>
          <w:szCs w:val="20"/>
        </w:rPr>
        <w:t xml:space="preserve">3.2.1 </w:t>
      </w:r>
      <w:r w:rsidRPr="00075976">
        <w:rPr>
          <w:i/>
          <w:sz w:val="20"/>
          <w:szCs w:val="20"/>
        </w:rPr>
        <w:t>A relação de candidatos inscritos se</w:t>
      </w:r>
      <w:r w:rsidR="004C5FF0" w:rsidRPr="00075976">
        <w:rPr>
          <w:i/>
          <w:sz w:val="20"/>
          <w:szCs w:val="20"/>
        </w:rPr>
        <w:t xml:space="preserve">rá publicada no dia </w:t>
      </w:r>
      <w:r w:rsidR="004C5FF0" w:rsidRPr="00075976">
        <w:rPr>
          <w:b/>
          <w:i/>
          <w:strike/>
          <w:color w:val="FF0000"/>
          <w:sz w:val="20"/>
          <w:szCs w:val="20"/>
        </w:rPr>
        <w:t>24/06/2019</w:t>
      </w:r>
      <w:r w:rsidRPr="00075976">
        <w:rPr>
          <w:i/>
          <w:sz w:val="20"/>
          <w:szCs w:val="20"/>
        </w:rPr>
        <w:t xml:space="preserve">, no Mural do Átrio da Prefeitura Municipal, da Câmara de Vereadores, do Fórum da Comarca de Presidente Getúlio e no sitio da Prefeitura Municipal no endereço eletrônico </w:t>
      </w:r>
      <w:hyperlink r:id="rId8">
        <w:r w:rsidRPr="00075976">
          <w:rPr>
            <w:i/>
            <w:color w:val="0000FF"/>
            <w:sz w:val="20"/>
            <w:szCs w:val="20"/>
            <w:u w:val="single" w:color="0000FF"/>
          </w:rPr>
          <w:t>www.donaemma.sc.gov.br</w:t>
        </w:r>
      </w:hyperlink>
      <w:hyperlink r:id="rId9">
        <w:r w:rsidRPr="00075976">
          <w:rPr>
            <w:i/>
            <w:sz w:val="20"/>
            <w:szCs w:val="20"/>
          </w:rPr>
          <w:t xml:space="preserve"> </w:t>
        </w:r>
      </w:hyperlink>
      <w:r w:rsidRPr="00075976">
        <w:rPr>
          <w:i/>
          <w:sz w:val="20"/>
          <w:szCs w:val="20"/>
        </w:rPr>
        <w:t xml:space="preserve">para ciência pública. </w:t>
      </w:r>
    </w:p>
    <w:p w:rsidR="00526E8E" w:rsidRPr="00075976" w:rsidRDefault="00526E8E" w:rsidP="00526E8E">
      <w:pPr>
        <w:tabs>
          <w:tab w:val="left" w:pos="4253"/>
        </w:tabs>
        <w:spacing w:after="0" w:line="240" w:lineRule="auto"/>
        <w:ind w:left="29" w:right="0" w:hanging="29"/>
        <w:rPr>
          <w:i/>
          <w:sz w:val="20"/>
          <w:szCs w:val="20"/>
        </w:rPr>
      </w:pPr>
      <w:r w:rsidRPr="00075976">
        <w:rPr>
          <w:b/>
          <w:i/>
          <w:sz w:val="20"/>
          <w:szCs w:val="20"/>
        </w:rPr>
        <w:t xml:space="preserve">3.2.1 </w:t>
      </w:r>
      <w:r w:rsidRPr="00075976">
        <w:rPr>
          <w:i/>
          <w:sz w:val="20"/>
          <w:szCs w:val="20"/>
        </w:rPr>
        <w:t xml:space="preserve">A relação de candidatos inscritos será publicada no dia </w:t>
      </w:r>
      <w:r w:rsidRPr="00075976">
        <w:rPr>
          <w:b/>
          <w:i/>
          <w:strike/>
          <w:color w:val="FF0000"/>
          <w:sz w:val="20"/>
          <w:szCs w:val="20"/>
        </w:rPr>
        <w:t>25/06/2019</w:t>
      </w:r>
      <w:r w:rsidRPr="00075976">
        <w:rPr>
          <w:i/>
          <w:sz w:val="20"/>
          <w:szCs w:val="20"/>
        </w:rPr>
        <w:t xml:space="preserve">, no Mural do Átrio da Prefeitura Municipal, da Câmara de Vereadores, do Fórum da Comarca de Presidente Getúlio e no sitio da Prefeitura Municipal no endereço eletrônico </w:t>
      </w:r>
      <w:hyperlink r:id="rId10">
        <w:r w:rsidRPr="00075976">
          <w:rPr>
            <w:i/>
            <w:color w:val="0000FF"/>
            <w:sz w:val="20"/>
            <w:szCs w:val="20"/>
            <w:u w:val="single" w:color="0000FF"/>
          </w:rPr>
          <w:t>www.donaemma.sc.gov.br</w:t>
        </w:r>
      </w:hyperlink>
      <w:hyperlink r:id="rId11">
        <w:r w:rsidRPr="00075976">
          <w:rPr>
            <w:i/>
            <w:sz w:val="20"/>
            <w:szCs w:val="20"/>
          </w:rPr>
          <w:t xml:space="preserve"> </w:t>
        </w:r>
      </w:hyperlink>
      <w:r w:rsidRPr="00075976">
        <w:rPr>
          <w:i/>
          <w:sz w:val="20"/>
          <w:szCs w:val="20"/>
        </w:rPr>
        <w:t xml:space="preserve">para ciência pública. </w:t>
      </w:r>
    </w:p>
    <w:p w:rsidR="00D9789B" w:rsidRDefault="00D9789B" w:rsidP="00D9789B">
      <w:pPr>
        <w:tabs>
          <w:tab w:val="left" w:pos="4253"/>
        </w:tabs>
        <w:spacing w:after="0" w:line="240" w:lineRule="auto"/>
        <w:ind w:left="29" w:right="0" w:hanging="29"/>
      </w:pPr>
      <w:r w:rsidRPr="00526E8E">
        <w:rPr>
          <w:b/>
        </w:rPr>
        <w:t xml:space="preserve">3.2.1 </w:t>
      </w:r>
      <w:r w:rsidRPr="00526E8E">
        <w:t xml:space="preserve">A relação de candidatos inscritos será publicada no dia </w:t>
      </w:r>
      <w:r w:rsidRPr="00D9789B">
        <w:rPr>
          <w:b/>
          <w:color w:val="FF0000"/>
        </w:rPr>
        <w:t>01/07/2019</w:t>
      </w:r>
      <w:r w:rsidRPr="00D9789B">
        <w:rPr>
          <w:color w:val="FF0000"/>
        </w:rPr>
        <w:t xml:space="preserve">, </w:t>
      </w:r>
      <w:r w:rsidRPr="00526E8E">
        <w:t xml:space="preserve">no Mural do Átrio da Prefeitura Municipal, da Câmara de Vereadores, do Fórum da Comarca de Presidente Getúlio e no sitio da Prefeitura Municipal no endereço eletrônico </w:t>
      </w:r>
      <w:hyperlink r:id="rId12">
        <w:r w:rsidRPr="00526E8E">
          <w:rPr>
            <w:color w:val="0000FF"/>
            <w:u w:val="single" w:color="0000FF"/>
          </w:rPr>
          <w:t>www.donaemma.sc.gov.br</w:t>
        </w:r>
      </w:hyperlink>
      <w:hyperlink r:id="rId13">
        <w:r w:rsidRPr="00526E8E">
          <w:t xml:space="preserve"> </w:t>
        </w:r>
      </w:hyperlink>
      <w:r w:rsidRPr="00526E8E">
        <w:t xml:space="preserve">para ciência pública. </w:t>
      </w:r>
    </w:p>
    <w:p w:rsidR="00D9789B" w:rsidRPr="00526E8E" w:rsidRDefault="00D9789B" w:rsidP="00D9789B">
      <w:pPr>
        <w:tabs>
          <w:tab w:val="left" w:pos="4253"/>
        </w:tabs>
        <w:spacing w:after="0" w:line="240" w:lineRule="auto"/>
        <w:ind w:left="29" w:right="0" w:hanging="29"/>
      </w:pPr>
    </w:p>
    <w:p w:rsidR="00FD000A" w:rsidRPr="00075976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i/>
          <w:sz w:val="20"/>
          <w:szCs w:val="20"/>
        </w:rPr>
      </w:pPr>
      <w:proofErr w:type="gramStart"/>
      <w:r w:rsidRPr="00075976">
        <w:rPr>
          <w:b/>
          <w:i/>
          <w:sz w:val="20"/>
          <w:szCs w:val="20"/>
        </w:rPr>
        <w:t xml:space="preserve">3.2.2 </w:t>
      </w:r>
      <w:r w:rsidRPr="00075976">
        <w:rPr>
          <w:i/>
          <w:sz w:val="20"/>
          <w:szCs w:val="20"/>
        </w:rPr>
        <w:t>Publicada</w:t>
      </w:r>
      <w:proofErr w:type="gramEnd"/>
      <w:r w:rsidRPr="00075976">
        <w:rPr>
          <w:i/>
          <w:sz w:val="20"/>
          <w:szCs w:val="20"/>
        </w:rPr>
        <w:t xml:space="preserve"> a lista, qualquer pessoa física ou jurídica poderá impugnar a candidatura, mediante prova da alegação, no p</w:t>
      </w:r>
      <w:r w:rsidR="004C5FF0" w:rsidRPr="00075976">
        <w:rPr>
          <w:i/>
          <w:sz w:val="20"/>
          <w:szCs w:val="20"/>
        </w:rPr>
        <w:t xml:space="preserve">eríodo </w:t>
      </w:r>
      <w:r w:rsidR="004C5FF0" w:rsidRPr="00075976">
        <w:rPr>
          <w:b/>
          <w:i/>
          <w:strike/>
          <w:color w:val="FF0000"/>
          <w:sz w:val="20"/>
          <w:szCs w:val="20"/>
        </w:rPr>
        <w:t>25/06/2019 à 28/06/2019</w:t>
      </w:r>
      <w:r w:rsidRPr="00075976">
        <w:rPr>
          <w:i/>
          <w:sz w:val="20"/>
          <w:szCs w:val="20"/>
        </w:rPr>
        <w:t>, no horário de atendimento ao pú</w:t>
      </w:r>
      <w:r w:rsidR="004C5FF0" w:rsidRPr="00075976">
        <w:rPr>
          <w:i/>
          <w:sz w:val="20"/>
          <w:szCs w:val="20"/>
        </w:rPr>
        <w:t>blico das 8h00 às 12h00 e das 13h00 às 16</w:t>
      </w:r>
      <w:r w:rsidRPr="00075976">
        <w:rPr>
          <w:i/>
          <w:sz w:val="20"/>
          <w:szCs w:val="20"/>
        </w:rPr>
        <w:t xml:space="preserve">h00 horas, no mesmo local da inscrição, na sede da Secretaria Municipal de Assistência Social. </w:t>
      </w:r>
    </w:p>
    <w:p w:rsidR="00526E8E" w:rsidRPr="00075976" w:rsidRDefault="00526E8E" w:rsidP="00013DF4">
      <w:pPr>
        <w:tabs>
          <w:tab w:val="left" w:pos="4253"/>
        </w:tabs>
        <w:spacing w:after="0" w:line="240" w:lineRule="auto"/>
        <w:ind w:left="29" w:right="63" w:hanging="29"/>
        <w:rPr>
          <w:i/>
          <w:sz w:val="20"/>
          <w:szCs w:val="20"/>
        </w:rPr>
      </w:pPr>
      <w:proofErr w:type="gramStart"/>
      <w:r w:rsidRPr="00075976">
        <w:rPr>
          <w:b/>
          <w:i/>
          <w:sz w:val="20"/>
          <w:szCs w:val="20"/>
        </w:rPr>
        <w:t xml:space="preserve">3.2.2 </w:t>
      </w:r>
      <w:r w:rsidRPr="00075976">
        <w:rPr>
          <w:i/>
          <w:sz w:val="20"/>
          <w:szCs w:val="20"/>
        </w:rPr>
        <w:t>Publicada</w:t>
      </w:r>
      <w:proofErr w:type="gramEnd"/>
      <w:r w:rsidRPr="00075976">
        <w:rPr>
          <w:i/>
          <w:sz w:val="20"/>
          <w:szCs w:val="20"/>
        </w:rPr>
        <w:t xml:space="preserve"> a lista, qualquer pessoa física ou jurídica poderá impugnar a candidatura, mediante prova da alegação, no período </w:t>
      </w:r>
      <w:r w:rsidRPr="00075976">
        <w:rPr>
          <w:b/>
          <w:i/>
          <w:strike/>
          <w:color w:val="FF0000"/>
          <w:sz w:val="20"/>
          <w:szCs w:val="20"/>
        </w:rPr>
        <w:t>26/06/2019 à 28/06/2019</w:t>
      </w:r>
      <w:r w:rsidRPr="00075976">
        <w:rPr>
          <w:i/>
          <w:sz w:val="20"/>
          <w:szCs w:val="20"/>
        </w:rPr>
        <w:t>, no horário de atendimento ao público das 8h00 às 12h00 e das 13h00 às 16h00 horas, no mesmo local da inscrição, na sede da Secretaria Municipal de Assistência Social</w:t>
      </w:r>
    </w:p>
    <w:p w:rsidR="00D9789B" w:rsidRDefault="00D9789B" w:rsidP="00D9789B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 w:rsidRPr="00D9789B">
        <w:rPr>
          <w:b/>
        </w:rPr>
        <w:t xml:space="preserve">3.2.2 </w:t>
      </w:r>
      <w:r w:rsidRPr="00D9789B">
        <w:t>Publicada</w:t>
      </w:r>
      <w:proofErr w:type="gramEnd"/>
      <w:r w:rsidRPr="00D9789B">
        <w:t xml:space="preserve"> a lista, qualquer pessoa física ou jurídica poderá impugnar a candidatura, mediante prova da alegação, no período </w:t>
      </w:r>
      <w:r w:rsidRPr="00D9789B">
        <w:rPr>
          <w:b/>
          <w:color w:val="FF0000"/>
        </w:rPr>
        <w:t>02/07/2017 à 03/07/2019</w:t>
      </w:r>
      <w:r w:rsidRPr="00D9789B">
        <w:t xml:space="preserve">, no horário de atendimento ao público das </w:t>
      </w:r>
      <w:r w:rsidRPr="00D9789B">
        <w:lastRenderedPageBreak/>
        <w:t>8h00 às 12h00 e das 13h00 às 16h00 horas, no mesmo local da inscrição, na sede da Secretaria Municipal de Assistência Social</w:t>
      </w:r>
      <w:r>
        <w:t>.</w:t>
      </w:r>
    </w:p>
    <w:p w:rsidR="00D9789B" w:rsidRPr="00D9789B" w:rsidRDefault="00D9789B" w:rsidP="00D9789B">
      <w:pPr>
        <w:tabs>
          <w:tab w:val="left" w:pos="4253"/>
        </w:tabs>
        <w:spacing w:after="0" w:line="240" w:lineRule="auto"/>
        <w:ind w:left="29" w:right="63" w:hanging="29"/>
      </w:pPr>
    </w:p>
    <w:p w:rsidR="00FD000A" w:rsidRPr="00075976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  <w:i/>
          <w:sz w:val="20"/>
          <w:szCs w:val="20"/>
        </w:rPr>
      </w:pPr>
      <w:r w:rsidRPr="00075976">
        <w:rPr>
          <w:b/>
          <w:i/>
          <w:sz w:val="20"/>
          <w:szCs w:val="20"/>
        </w:rPr>
        <w:t xml:space="preserve">3.2.2.1 </w:t>
      </w:r>
      <w:r w:rsidRPr="00075976">
        <w:rPr>
          <w:i/>
          <w:sz w:val="20"/>
          <w:szCs w:val="20"/>
        </w:rPr>
        <w:t xml:space="preserve">A notificação dos candidatos impugnados deverá ser efetuada no período </w:t>
      </w:r>
      <w:r w:rsidR="004C5FF0" w:rsidRPr="00075976">
        <w:rPr>
          <w:i/>
          <w:sz w:val="20"/>
          <w:szCs w:val="20"/>
        </w:rPr>
        <w:t xml:space="preserve">de </w:t>
      </w:r>
      <w:r w:rsidR="004C5FF0" w:rsidRPr="00075976">
        <w:rPr>
          <w:b/>
          <w:i/>
          <w:strike/>
          <w:color w:val="FF0000"/>
          <w:sz w:val="20"/>
          <w:szCs w:val="20"/>
        </w:rPr>
        <w:t>01/07/2019 à 05/07/2019</w:t>
      </w:r>
      <w:r w:rsidRPr="00075976">
        <w:rPr>
          <w:i/>
          <w:sz w:val="20"/>
          <w:szCs w:val="20"/>
        </w:rPr>
        <w:t>, para apresentação de defesa.</w:t>
      </w:r>
      <w:r w:rsidRPr="00075976">
        <w:rPr>
          <w:b/>
          <w:i/>
          <w:sz w:val="20"/>
          <w:szCs w:val="20"/>
        </w:rPr>
        <w:t xml:space="preserve"> </w:t>
      </w:r>
    </w:p>
    <w:p w:rsidR="00D9789B" w:rsidRPr="00D9789B" w:rsidRDefault="00D9789B" w:rsidP="00D9789B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 w:rsidRPr="00D9789B">
        <w:rPr>
          <w:b/>
        </w:rPr>
        <w:t xml:space="preserve">3.2.2.1 </w:t>
      </w:r>
      <w:r w:rsidRPr="00D9789B">
        <w:t xml:space="preserve">A notificação dos candidatos impugnados deverá ser efetuada no período de </w:t>
      </w:r>
      <w:r w:rsidRPr="00D9789B">
        <w:rPr>
          <w:b/>
          <w:color w:val="FF0000"/>
        </w:rPr>
        <w:t>04/07/2019 à 05/07/2019</w:t>
      </w:r>
      <w:r w:rsidRPr="00D9789B">
        <w:t>, para apresentação de defesa.</w:t>
      </w:r>
      <w:r w:rsidRPr="00D9789B"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3.2.2.2 </w:t>
      </w:r>
      <w:r>
        <w:t xml:space="preserve">O candidato impugnado deverá manifestar-se de forma escrita, no período </w:t>
      </w:r>
      <w:r w:rsidR="004C5FF0">
        <w:t>de, 08/07/2019 à 12/07/2019</w:t>
      </w:r>
      <w:r>
        <w:t xml:space="preserve"> no horário de atendimento ao público das 8h00 </w:t>
      </w:r>
      <w:r w:rsidR="004C5FF0">
        <w:t>às</w:t>
      </w:r>
      <w:r>
        <w:t xml:space="preserve"> 12</w:t>
      </w:r>
      <w:r w:rsidR="004C5FF0">
        <w:t>h00 e das 13</w:t>
      </w:r>
      <w:r>
        <w:t xml:space="preserve">h00 </w:t>
      </w:r>
      <w:r w:rsidR="004C5FF0">
        <w:t>às 16</w:t>
      </w:r>
      <w:r>
        <w:t xml:space="preserve">h00 horas, no mesmo local da inscrição, na sede da Secretaria Municipal de Assistência Social.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3.2.2.3 </w:t>
      </w:r>
      <w:r>
        <w:t xml:space="preserve">A Comissão Eleitoral Especial apresentará resposta quanto às </w:t>
      </w:r>
      <w:r w:rsidR="008D6C17">
        <w:t>impugnações 15/07/2019 à 19/07/2019.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3.2.2.4 </w:t>
      </w:r>
      <w:r>
        <w:t>Das decisões da Comissão Especial Eleitoral poderá haver interposição de recurso no perí</w:t>
      </w:r>
      <w:r w:rsidR="008D6C17">
        <w:t>odo de 22/07/2019 à 26/07/2019.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3.2.2.5 </w:t>
      </w:r>
      <w:r>
        <w:t>Caberá</w:t>
      </w:r>
      <w:proofErr w:type="gramEnd"/>
      <w:r>
        <w:t xml:space="preserve"> a plenária do CMDCA o julgamento dos recursos da Comissão Especial </w:t>
      </w:r>
      <w:r w:rsidR="008D6C17">
        <w:t>Eleitoral de 29/07/2019 à 02/08/2019.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3.2.3 </w:t>
      </w:r>
      <w:r>
        <w:t>O edital com a relação dos candidatos que tiveram suas inscrições aprovadas ser</w:t>
      </w:r>
      <w:r w:rsidR="008D6C17">
        <w:t>á publicado até o dia 05/08/2019</w:t>
      </w:r>
      <w:r>
        <w:t xml:space="preserve">, no Mural do Átrio da Prefeitura Municipal, da Câmara de Vereadores, do Fórum da Comarca de Presidente Getúlio e no sitio da Prefeitura Municipal no endereço eletrônico </w:t>
      </w:r>
      <w:hyperlink r:id="rId14">
        <w:r>
          <w:rPr>
            <w:color w:val="0000FF"/>
            <w:u w:val="single" w:color="0000FF"/>
          </w:rPr>
          <w:t>www.donaemma.sc.gov.br</w:t>
        </w:r>
      </w:hyperlink>
      <w:hyperlink r:id="rId15">
        <w:r>
          <w:t xml:space="preserve"> </w:t>
        </w:r>
      </w:hyperlink>
      <w:r>
        <w:t xml:space="preserve">para ciência pública.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3.2.4 </w:t>
      </w:r>
      <w:r>
        <w:t>Caso</w:t>
      </w:r>
      <w:proofErr w:type="gramEnd"/>
      <w:r>
        <w:t xml:space="preserve"> o número de pretendentes habilitados seja inferior a dez, o Conselho Municipal dos Direitos da Criança e do Adolescente poderá suspender o processo eleitoral e reabrir o prazo para inscrição de novas candidaturas, respeitada a data</w:t>
      </w:r>
      <w:r w:rsidR="008D6C17">
        <w:t xml:space="preserve"> do pleito unificado (06/10/2019</w:t>
      </w:r>
      <w:r>
        <w:t xml:space="preserve">). </w:t>
      </w:r>
    </w:p>
    <w:p w:rsidR="008D6C17" w:rsidRDefault="008D6C17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pStyle w:val="Ttulo2"/>
        <w:tabs>
          <w:tab w:val="left" w:pos="4253"/>
        </w:tabs>
        <w:spacing w:after="0" w:line="240" w:lineRule="auto"/>
        <w:ind w:left="29" w:hanging="29"/>
        <w:jc w:val="both"/>
      </w:pPr>
      <w:r>
        <w:t xml:space="preserve">3.3 Da Propaganda Eleitoral  </w:t>
      </w:r>
    </w:p>
    <w:p w:rsidR="00013DF4" w:rsidRPr="00013DF4" w:rsidRDefault="00013DF4" w:rsidP="00013DF4">
      <w:pPr>
        <w:spacing w:after="0" w:line="240" w:lineRule="auto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proofErr w:type="gramStart"/>
      <w:r>
        <w:rPr>
          <w:b/>
        </w:rPr>
        <w:t xml:space="preserve">3.3.1 </w:t>
      </w:r>
      <w:r>
        <w:t>Toda</w:t>
      </w:r>
      <w:proofErr w:type="gramEnd"/>
      <w:r>
        <w:t xml:space="preserve"> propaganda eleitoral será realizada pelos candidatos, imputando-lhes responsabilidades nos excessos praticados por seus simpatizantes.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t xml:space="preserve">3.3.1.1 </w:t>
      </w:r>
      <w:r>
        <w:t>No dia da eleição não será permitida a propaganda eleitoral, inclusive, “boca de urna”.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t>3.3.1.2</w:t>
      </w:r>
      <w:r>
        <w:t xml:space="preserve"> A propaganda eleitoral somente poderá ser feita com santinhos constando apenas o número e o nome do candidato ou através de </w:t>
      </w:r>
      <w:r>
        <w:rPr>
          <w:i/>
        </w:rPr>
        <w:t>curriculum vitae</w:t>
      </w:r>
      <w:r>
        <w:t>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>3.3.1.3</w:t>
      </w:r>
      <w:r>
        <w:t xml:space="preserve"> Não</w:t>
      </w:r>
      <w:proofErr w:type="gramEnd"/>
      <w:r>
        <w:t xml:space="preserve"> será permitido a confecção de camisetas e nenhum outro tipo de divulgação em vestuário.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D9789B" w:rsidRPr="00075976" w:rsidRDefault="000520F3" w:rsidP="00075976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proofErr w:type="gramStart"/>
      <w:r>
        <w:rPr>
          <w:b/>
        </w:rPr>
        <w:t xml:space="preserve">3.3.2 </w:t>
      </w:r>
      <w:r>
        <w:t>Não</w:t>
      </w:r>
      <w:proofErr w:type="gramEnd"/>
      <w:r>
        <w:t xml:space="preserve"> será permitida propaganda que implique grave perturbação à ordem, aliciamento de eleitores por meios insidiosos e propaganda enganosa.</w:t>
      </w:r>
      <w:r>
        <w:rPr>
          <w:b/>
        </w:rPr>
        <w:t xml:space="preserve"> </w:t>
      </w: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proofErr w:type="gramStart"/>
      <w:r>
        <w:rPr>
          <w:b/>
        </w:rPr>
        <w:lastRenderedPageBreak/>
        <w:t xml:space="preserve">3.3.2.1 </w:t>
      </w:r>
      <w:r>
        <w:t>Considera-se</w:t>
      </w:r>
      <w:proofErr w:type="gramEnd"/>
      <w:r>
        <w:t xml:space="preserve"> grave perturbação à ordem, propaganda que fira as posturas municipais, que perturbe o sossego público ou que prejudique a higiene e a estética urbana.</w:t>
      </w:r>
      <w:r>
        <w:rPr>
          <w:b/>
        </w:rPr>
        <w:t xml:space="preserve"> </w:t>
      </w:r>
    </w:p>
    <w:p w:rsidR="00075976" w:rsidRDefault="00075976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proofErr w:type="gramStart"/>
      <w:r>
        <w:rPr>
          <w:b/>
        </w:rPr>
        <w:t xml:space="preserve">3.3.2.2 </w:t>
      </w:r>
      <w:r>
        <w:t>Considera-se</w:t>
      </w:r>
      <w:proofErr w:type="gramEnd"/>
      <w:r>
        <w:t xml:space="preserve"> aliciamento de eleitores por meios insidiosos, doação, oferecimento, promessa ou entrega ao eleitor bem ou vantagem pessoal de qualquer natureza, inclusive brindes de pequeno valor.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3.3.2.3 </w:t>
      </w:r>
      <w:r>
        <w:t>Considera-se</w:t>
      </w:r>
      <w:proofErr w:type="gramEnd"/>
      <w:r>
        <w:t xml:space="preserve"> propaganda enganosa a promessa de resolver eventuais demandas que não são da atribuição do Conselho Tutelar, a criação de expectativas na população que, sabiamente, não poderão ser equacionadas pelo Conselho Tutelar, bem como qualquer outra que induza dolosamente o eleitor a erro, com o objetivo de auferir com isso vantagem à determinada candidatura.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3.3.3 </w:t>
      </w:r>
      <w:r>
        <w:t>É</w:t>
      </w:r>
      <w:proofErr w:type="gramEnd"/>
      <w:r>
        <w:t xml:space="preserve"> vedado aos candidatos ao cargo de Conselheiro Tutelar, propaganda eleitoral em rádio, televisão, </w:t>
      </w:r>
      <w:r>
        <w:rPr>
          <w:i/>
        </w:rPr>
        <w:t>outdoors</w:t>
      </w:r>
      <w:r>
        <w:t xml:space="preserve">, carro de som, luminosos, bem como através de faixas, letreiros, </w:t>
      </w:r>
      <w:r>
        <w:rPr>
          <w:i/>
        </w:rPr>
        <w:t>banners</w:t>
      </w:r>
      <w:r>
        <w:t xml:space="preserve">, adesivos, cartazes e santinhos com fotos, sendo permitida a participação em debates e entrevistas, garantindo-lhe a igualdade de condições a todos os candidatos.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3.3.4 </w:t>
      </w:r>
      <w:r>
        <w:t>É</w:t>
      </w:r>
      <w:proofErr w:type="gramEnd"/>
      <w:r>
        <w:t xml:space="preserve"> vedado, no dia da eleição, o transporte de eleitores.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3.3.5 </w:t>
      </w:r>
      <w:r>
        <w:t>Compete</w:t>
      </w:r>
      <w:proofErr w:type="gramEnd"/>
      <w:r>
        <w:t xml:space="preserve"> à Comissão Especial Eleitoral processar e decidir sobre as denúncias referentes à propaganda eleitoral, podendo, inclusive, determinar a retirada ou a suspensão da propaganda, o recolhimento do material e a cassação da candidatura.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3.3.6 </w:t>
      </w:r>
      <w:r>
        <w:t>Os</w:t>
      </w:r>
      <w:proofErr w:type="gramEnd"/>
      <w:r>
        <w:t xml:space="preserve"> recursos impetrados contra decisões da Comissão Especial Eleitoral, no prazo de 24 horas da notificação, serão analisados e julgados pelo Conselho Municipal dos Direitos da Criança e do Adolescente, no prazo de três dias.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3.3.7 </w:t>
      </w:r>
      <w:r>
        <w:t xml:space="preserve">O candidato envolvido e o denunciante serão notificados das decisões da Comissão Especial Eleitoral e do Conselho Municipal dos Direitos da Criança e do Adolescente.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proofErr w:type="gramStart"/>
      <w:r>
        <w:rPr>
          <w:b/>
        </w:rPr>
        <w:t xml:space="preserve">3.3.8 </w:t>
      </w:r>
      <w:r>
        <w:t>É</w:t>
      </w:r>
      <w:proofErr w:type="gramEnd"/>
      <w:r>
        <w:t xml:space="preserve"> vedado aos órgãos da administração pública direta ou indireta, federais, estaduais ou municipais realizar qualquer tipo de propaganda, que possa caracterizar como de natureza eleitoral.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>3.3.8.1</w:t>
      </w:r>
      <w:r>
        <w:t xml:space="preserve"> É</w:t>
      </w:r>
      <w:proofErr w:type="gramEnd"/>
      <w:r>
        <w:t xml:space="preserve"> vedado, aos atuais conselheiros tutelares e servidores públicos candidatos, utilizarem-se de bens móveis e equipamentos do Poder Público, em benefício próprio ou de terceiros na campanha para a escolha dos membros dos Conselhos Tutelares, bem como fica vedado, fazer campanha em horário de serviço, sob pena de indeferimento de inscrição do candidato e nulidade de todos os atos dela decorrentes. </w:t>
      </w:r>
    </w:p>
    <w:p w:rsidR="008D6C17" w:rsidRDefault="008D6C17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pStyle w:val="Ttulo2"/>
        <w:tabs>
          <w:tab w:val="left" w:pos="4253"/>
        </w:tabs>
        <w:spacing w:after="0" w:line="240" w:lineRule="auto"/>
        <w:ind w:left="29" w:hanging="29"/>
        <w:jc w:val="both"/>
      </w:pPr>
      <w:r>
        <w:t xml:space="preserve">3.4 Da Eleição </w:t>
      </w:r>
    </w:p>
    <w:p w:rsidR="00013DF4" w:rsidRPr="00013DF4" w:rsidRDefault="00013DF4" w:rsidP="00013DF4">
      <w:pPr>
        <w:spacing w:after="0" w:line="240" w:lineRule="auto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3.4.1 </w:t>
      </w:r>
      <w:r>
        <w:t xml:space="preserve">A </w:t>
      </w:r>
      <w:r w:rsidR="008D6C17">
        <w:t>eleição será realizada no dia 06 de outubro de 2019</w:t>
      </w:r>
      <w:r>
        <w:t>, no horário das 9h00 às 17h00, tendo como l</w:t>
      </w:r>
      <w:r w:rsidR="009E7583">
        <w:t>ocal o Plenário da Câmara de Vereadores do</w:t>
      </w:r>
      <w:r>
        <w:t xml:space="preserve"> Município de Dona Emma, localizado na Rua </w:t>
      </w:r>
      <w:r w:rsidR="009E7583">
        <w:t xml:space="preserve">Alberto </w:t>
      </w:r>
      <w:proofErr w:type="spellStart"/>
      <w:r w:rsidR="009E7583">
        <w:t>Koglin</w:t>
      </w:r>
      <w:proofErr w:type="spellEnd"/>
      <w:r w:rsidR="009E7583">
        <w:t xml:space="preserve">, nº 3651, centro de Dona Emma. </w:t>
      </w:r>
      <w:r>
        <w:t xml:space="preserve"> </w:t>
      </w:r>
    </w:p>
    <w:p w:rsidR="00075976" w:rsidRDefault="00075976" w:rsidP="00075976">
      <w:pPr>
        <w:tabs>
          <w:tab w:val="left" w:pos="4253"/>
        </w:tabs>
        <w:spacing w:after="0" w:line="240" w:lineRule="auto"/>
        <w:ind w:left="0" w:right="63" w:firstLine="0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3.4.2 </w:t>
      </w:r>
      <w:r>
        <w:t xml:space="preserve">A eleição será fiscalizada pelo Ministério Público. </w:t>
      </w:r>
    </w:p>
    <w:p w:rsidR="00075976" w:rsidRDefault="00075976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3.4.3 </w:t>
      </w:r>
      <w:r>
        <w:t>No</w:t>
      </w:r>
      <w:proofErr w:type="gramEnd"/>
      <w:r>
        <w:t xml:space="preserve"> local de votação será afixada lista dos candidatos habilitados, com seus respectivos números.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t xml:space="preserve">3.4.4 </w:t>
      </w:r>
      <w:r>
        <w:t>O eleitor deverá apresentar à Mesa Receptora de Votos, o título de eleitor e a carteira de identidade, ou outro documento equivalente a esta, com foto.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proofErr w:type="gramStart"/>
      <w:r>
        <w:rPr>
          <w:b/>
        </w:rPr>
        <w:t xml:space="preserve">3.4.4.1 </w:t>
      </w:r>
      <w:r>
        <w:t>Existindo</w:t>
      </w:r>
      <w:proofErr w:type="gramEnd"/>
      <w:r>
        <w:t xml:space="preserve"> dúvida quanto à identidade do eleitor, o Presidente da Mesa poderá interrogá-lo sobre os dados constantes na carteira da identidade, confrontando a assinatura da identidade com a feita na sua presença, e mencionando na ata a dúvida suscitada.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3.4.4.2 </w:t>
      </w:r>
      <w:r>
        <w:t xml:space="preserve">A impugnação da identidade do eleitor, formulada pelos membros da mesa, fiscais, candidatos, Ministério Público ou qualquer eleitor, será apresentada verbalmente ou por escrito, antes de ser o mesmo admitido a votar.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3.4.5 </w:t>
      </w:r>
      <w:r>
        <w:t xml:space="preserve">A eleição será fiscalizada pelo Ministério Público através do Promotor de Justiça e por fiscais indicados por este, e pelo Conselho Municipal dos Direitos da Criança e do Adolescente, na seção eleitoral.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3.4.6 </w:t>
      </w:r>
      <w:r>
        <w:t xml:space="preserve">O eleitor votará uma única vez em até cinco candidatos na Mesa Receptora de Votos na seção instalada.  </w:t>
      </w:r>
    </w:p>
    <w:p w:rsidR="009E7583" w:rsidRDefault="009E7583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pStyle w:val="Ttulo2"/>
        <w:tabs>
          <w:tab w:val="left" w:pos="4253"/>
        </w:tabs>
        <w:spacing w:after="0" w:line="240" w:lineRule="auto"/>
        <w:ind w:left="29" w:hanging="29"/>
        <w:jc w:val="both"/>
      </w:pPr>
      <w:r>
        <w:t xml:space="preserve">3.5 Do Voto </w:t>
      </w:r>
    </w:p>
    <w:p w:rsidR="00013DF4" w:rsidRPr="00013DF4" w:rsidRDefault="00013DF4" w:rsidP="00013DF4">
      <w:pPr>
        <w:spacing w:after="0" w:line="240" w:lineRule="auto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t xml:space="preserve">3.5.1 </w:t>
      </w:r>
      <w:r>
        <w:t>Os Conselheiros serão escolhidos em sufrágio universal e direto, pelo voto facultativo e secreto dos eleitores cadastrados no Município, em eleição presidida pelo Presidente do Conselho Municipal de Direitos da Criança e do Adolescente e fiscalizada pelo representante do Ministério Público.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>3.5.1.1</w:t>
      </w:r>
      <w:r>
        <w:t xml:space="preserve"> Poderão</w:t>
      </w:r>
      <w:proofErr w:type="gramEnd"/>
      <w:r>
        <w:t xml:space="preserve"> votar os cidadãos inscritos como eleitores do Município.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t xml:space="preserve">3.5.2 </w:t>
      </w:r>
      <w:r>
        <w:t>O voto é sigiloso, cuja cédula será rubricada pelo mesário, sendo que o eleitor votará em cabina indevassável.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>3.5.2.1</w:t>
      </w:r>
      <w:r>
        <w:t xml:space="preserve"> O eleitor deverá indicar na cédula de votação o nome e o número </w:t>
      </w:r>
      <w:proofErr w:type="gramStart"/>
      <w:r>
        <w:t>do(</w:t>
      </w:r>
      <w:proofErr w:type="gramEnd"/>
      <w:r>
        <w:t xml:space="preserve">s) candidato(s) escolhido(s). </w:t>
      </w:r>
    </w:p>
    <w:p w:rsidR="009E7583" w:rsidRDefault="009E7583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pStyle w:val="Ttulo2"/>
        <w:tabs>
          <w:tab w:val="left" w:pos="4253"/>
        </w:tabs>
        <w:spacing w:after="0" w:line="240" w:lineRule="auto"/>
        <w:ind w:left="29" w:hanging="29"/>
        <w:jc w:val="both"/>
      </w:pPr>
      <w:r>
        <w:t xml:space="preserve">3.6 Da Cédula Oficial </w:t>
      </w:r>
    </w:p>
    <w:p w:rsidR="00013DF4" w:rsidRPr="00013DF4" w:rsidRDefault="00013DF4" w:rsidP="00013DF4">
      <w:pPr>
        <w:spacing w:after="0" w:line="240" w:lineRule="auto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t xml:space="preserve">3.6.1 </w:t>
      </w:r>
      <w:r>
        <w:t>A cédula será confeccionada pelo Conselho Municipal dos Direitos da Criança e do Adolescente, com indicação do número e nome do candidato.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lastRenderedPageBreak/>
        <w:t xml:space="preserve">3.6.1.1 </w:t>
      </w:r>
      <w:r>
        <w:t xml:space="preserve">Caso ocorra pedido de registro de apelidos idênticos, dar-se-á preferência </w:t>
      </w:r>
      <w:r w:rsidR="009E7583">
        <w:t>a</w:t>
      </w:r>
      <w:r>
        <w:t>quele que primeiro se inscrever.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3.6.1.2 </w:t>
      </w:r>
      <w:r>
        <w:t xml:space="preserve">O número do candidato corresponderá ao número de sua inscrição. </w:t>
      </w:r>
    </w:p>
    <w:p w:rsidR="00075976" w:rsidRDefault="00075976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>3.6.2</w:t>
      </w:r>
      <w:r>
        <w:t xml:space="preserve"> Na</w:t>
      </w:r>
      <w:proofErr w:type="gramEnd"/>
      <w:r>
        <w:t xml:space="preserve"> cabine de votação, constará relação de todos os candidatos, com seu respectivo número. </w:t>
      </w:r>
    </w:p>
    <w:p w:rsidR="009E7583" w:rsidRDefault="009E7583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0A122A" w:rsidRDefault="000A122A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pStyle w:val="Ttulo2"/>
        <w:tabs>
          <w:tab w:val="left" w:pos="4253"/>
        </w:tabs>
        <w:spacing w:after="0" w:line="240" w:lineRule="auto"/>
        <w:ind w:left="29" w:hanging="29"/>
        <w:jc w:val="both"/>
      </w:pPr>
      <w:r>
        <w:t xml:space="preserve">3.7 Das Mesas Receptoras </w:t>
      </w:r>
    </w:p>
    <w:p w:rsidR="00013DF4" w:rsidRPr="00013DF4" w:rsidRDefault="00013DF4" w:rsidP="00013DF4">
      <w:pPr>
        <w:spacing w:after="0" w:line="240" w:lineRule="auto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3.7.1 </w:t>
      </w:r>
      <w:r>
        <w:t>Atuarão</w:t>
      </w:r>
      <w:proofErr w:type="gramEnd"/>
      <w:r>
        <w:t xml:space="preserve"> como mesários os membros do Conselho Municipal dos Direitos da Criança e do Adolescente, seus suplentes e outros escolhidos pela Comissão Especial Eleitoral.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t xml:space="preserve">3.7.2 </w:t>
      </w:r>
      <w:r>
        <w:t>Constituem a Mesa Receptora de Votos: um Presidente, um Mesário, um Secretário e um suplente, escolhidos pela Comissão Especial Eleitoral.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t xml:space="preserve">3.7.2.1 </w:t>
      </w:r>
      <w:r>
        <w:t>O Mesário substituirá o Presidente, de modo que haja sempre quem responda, pessoalmente, pela ordem e regularidade do processo eleitoral, cabendo-lhes, ainda, assinar a ata da eleição.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t xml:space="preserve">3.7.2.2 </w:t>
      </w:r>
      <w:r>
        <w:t>O Presidente deve estar presente ao ato da abertura e de encerramento da eleição, salvo força maior, comunicando o impedimento ao Mesário e Secretário pelo menos vinte e quatro horas antes da abertura dos trabalhos, ou imediatamente, se o impedimento se der dentro desse prazo ou no curso da eleição.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3.7.2.3 </w:t>
      </w:r>
      <w:r>
        <w:t>Na</w:t>
      </w:r>
      <w:proofErr w:type="gramEnd"/>
      <w:r>
        <w:t xml:space="preserve"> falta do Presidente, assumirá a Presidência o Mesário e na sua falta ou impedimento, o Secretário ou o suplente indicado pela Comissão Especial Eleitoral.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3.7.3 </w:t>
      </w:r>
      <w:r>
        <w:t xml:space="preserve">A assinatura dos eleitores será colhida nas folhas de votação da seção eleitoral, as quais, conjuntamente com o relatório final da eleição e outros materiais, serão entregues à Comissão Especial Eleitoral.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3.7.4 </w:t>
      </w:r>
      <w:r>
        <w:t>Compete</w:t>
      </w:r>
      <w:proofErr w:type="gramEnd"/>
      <w:r>
        <w:t xml:space="preserve"> aos componentes das Mesas Receptoras de Votos: </w:t>
      </w:r>
    </w:p>
    <w:p w:rsidR="00FD000A" w:rsidRDefault="000520F3" w:rsidP="00013DF4">
      <w:pPr>
        <w:pStyle w:val="PargrafodaLista"/>
        <w:numPr>
          <w:ilvl w:val="0"/>
          <w:numId w:val="12"/>
        </w:numPr>
        <w:spacing w:after="0" w:line="240" w:lineRule="auto"/>
        <w:ind w:left="0" w:right="63" w:firstLine="0"/>
      </w:pPr>
      <w:r>
        <w:t xml:space="preserve">Cumprir as Normas de Procedimento estabelecidas pela Comissão Especial Eleitoral; </w:t>
      </w:r>
    </w:p>
    <w:p w:rsidR="00FD000A" w:rsidRDefault="000520F3" w:rsidP="00013DF4">
      <w:pPr>
        <w:pStyle w:val="PargrafodaLista"/>
        <w:numPr>
          <w:ilvl w:val="0"/>
          <w:numId w:val="12"/>
        </w:numPr>
        <w:spacing w:after="0" w:line="240" w:lineRule="auto"/>
        <w:ind w:left="0" w:right="63" w:firstLine="0"/>
      </w:pPr>
      <w:r>
        <w:t xml:space="preserve">Registrar na ata as impugnações dos votos; </w:t>
      </w:r>
    </w:p>
    <w:p w:rsidR="00FD000A" w:rsidRDefault="000520F3" w:rsidP="00013DF4">
      <w:pPr>
        <w:pStyle w:val="PargrafodaLista"/>
        <w:numPr>
          <w:ilvl w:val="0"/>
          <w:numId w:val="12"/>
        </w:numPr>
        <w:spacing w:after="0" w:line="240" w:lineRule="auto"/>
        <w:ind w:left="0" w:right="63" w:firstLine="0"/>
      </w:pPr>
      <w:r>
        <w:t xml:space="preserve">Nas Mesas Receptoras de Votos será permitida a fiscalização de votação, a formulação de protestos, impugnações, inclusive quanto à identidade do eleitor, devendo ser registrado em ata. </w:t>
      </w:r>
    </w:p>
    <w:p w:rsidR="00D9789B" w:rsidRDefault="00D9789B" w:rsidP="00D9789B">
      <w:pPr>
        <w:pStyle w:val="PargrafodaLista"/>
        <w:spacing w:after="0" w:line="240" w:lineRule="auto"/>
        <w:ind w:left="0" w:right="63" w:firstLine="0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3.7.6 </w:t>
      </w:r>
      <w:r>
        <w:t>Não</w:t>
      </w:r>
      <w:proofErr w:type="gramEnd"/>
      <w:r>
        <w:t xml:space="preserve"> podem ser nomeados para Presidente, Secretário e Mesários: </w:t>
      </w:r>
    </w:p>
    <w:p w:rsidR="00FD000A" w:rsidRDefault="000520F3" w:rsidP="00013DF4">
      <w:pPr>
        <w:pStyle w:val="PargrafodaLista"/>
        <w:numPr>
          <w:ilvl w:val="0"/>
          <w:numId w:val="13"/>
        </w:numPr>
        <w:spacing w:after="0" w:line="240" w:lineRule="auto"/>
        <w:ind w:left="0" w:right="63" w:firstLine="0"/>
      </w:pPr>
      <w:r>
        <w:t xml:space="preserve">Os candidatos e seus parentes, consanguíneos ou afins, até o terceiro grau;  </w:t>
      </w:r>
    </w:p>
    <w:p w:rsidR="00FD000A" w:rsidRDefault="000520F3" w:rsidP="00013DF4">
      <w:pPr>
        <w:pStyle w:val="PargrafodaLista"/>
        <w:numPr>
          <w:ilvl w:val="0"/>
          <w:numId w:val="13"/>
        </w:numPr>
        <w:spacing w:after="0" w:line="240" w:lineRule="auto"/>
        <w:ind w:left="0" w:right="63" w:firstLine="0"/>
      </w:pPr>
      <w:r>
        <w:t xml:space="preserve">O cônjuge ou o companheiro do candidato; </w:t>
      </w:r>
    </w:p>
    <w:p w:rsidR="00FD000A" w:rsidRDefault="000520F3" w:rsidP="00013DF4">
      <w:pPr>
        <w:pStyle w:val="PargrafodaLista"/>
        <w:numPr>
          <w:ilvl w:val="0"/>
          <w:numId w:val="13"/>
        </w:numPr>
        <w:spacing w:after="0" w:line="240" w:lineRule="auto"/>
        <w:ind w:left="0" w:right="63" w:firstLine="0"/>
      </w:pPr>
      <w:r>
        <w:t xml:space="preserve">As pessoas que notoriamente estejam fazendo campanha para um dos candidatos concorrentes ao pleito. </w:t>
      </w:r>
    </w:p>
    <w:p w:rsidR="009E7583" w:rsidRDefault="009E7583" w:rsidP="00013DF4">
      <w:pPr>
        <w:pStyle w:val="PargrafodaLista"/>
        <w:spacing w:after="0" w:line="240" w:lineRule="auto"/>
        <w:ind w:left="0" w:right="63" w:firstLine="0"/>
      </w:pPr>
    </w:p>
    <w:p w:rsidR="00FD000A" w:rsidRDefault="000520F3" w:rsidP="00013DF4">
      <w:pPr>
        <w:pStyle w:val="Ttulo2"/>
        <w:tabs>
          <w:tab w:val="left" w:pos="4253"/>
        </w:tabs>
        <w:spacing w:after="0" w:line="240" w:lineRule="auto"/>
        <w:ind w:left="29" w:hanging="29"/>
        <w:jc w:val="both"/>
      </w:pPr>
      <w:r>
        <w:lastRenderedPageBreak/>
        <w:t xml:space="preserve">3.8 Da Apuração </w:t>
      </w:r>
    </w:p>
    <w:p w:rsidR="00013DF4" w:rsidRPr="00013DF4" w:rsidRDefault="00013DF4" w:rsidP="00013DF4">
      <w:pPr>
        <w:spacing w:after="0" w:line="240" w:lineRule="auto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3.8.1 </w:t>
      </w:r>
      <w:r>
        <w:t>A apuração dar-se-á no próprio local da vot</w:t>
      </w:r>
      <w:r w:rsidR="009E7583">
        <w:t xml:space="preserve">ação, no Plenário da Câmara de Vereadores </w:t>
      </w:r>
      <w:r>
        <w:t>do Município</w:t>
      </w:r>
      <w:r w:rsidR="009E7583">
        <w:t xml:space="preserve"> de Dona Emma</w:t>
      </w:r>
      <w:r>
        <w:t xml:space="preserve">, com a presença do representante do Ministério Público e da Comissão Especial Eleitoral. </w:t>
      </w: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3.8.2 </w:t>
      </w:r>
      <w:r>
        <w:t>Após</w:t>
      </w:r>
      <w:proofErr w:type="gramEnd"/>
      <w:r>
        <w:t xml:space="preserve"> a apuração dos votos poderão os fiscais, assim como os candidatos, apresentar impugnação, que será decidida pela Comissão Especial Eleitoral, depois de ouvido o Ministério Público, no prazo de 24 horas.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3.8.3 </w:t>
      </w:r>
      <w:r>
        <w:t>Após</w:t>
      </w:r>
      <w:proofErr w:type="gramEnd"/>
      <w:r>
        <w:t xml:space="preserve"> o término das votações o Presidente, o Secretário e o Mesário da seção elaborarão a Ata da votação.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3.8.4 </w:t>
      </w:r>
      <w:r w:rsidRPr="003C36E2">
        <w:t>C</w:t>
      </w:r>
      <w:r>
        <w:t>oncluída</w:t>
      </w:r>
      <w:proofErr w:type="gramEnd"/>
      <w:r>
        <w:t xml:space="preserve"> a contagem dos votos, a Mesa Receptora deverá fechar o relatório dos votos referentes à votação manualmente.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proofErr w:type="gramStart"/>
      <w:r>
        <w:rPr>
          <w:b/>
        </w:rPr>
        <w:t xml:space="preserve">3.8.5 </w:t>
      </w:r>
      <w:r>
        <w:t>Os</w:t>
      </w:r>
      <w:proofErr w:type="gramEnd"/>
      <w:r>
        <w:t xml:space="preserve"> cinco candidatos mais votados assumirão o cargo de Conselheiros Tutelares.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3.8.5.1 </w:t>
      </w:r>
      <w:r>
        <w:t>Os</w:t>
      </w:r>
      <w:proofErr w:type="gramEnd"/>
      <w:r>
        <w:t xml:space="preserve"> demais candidatos serão considerados suplentes, seguindo-se a ordem decrescente de votação.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9E7583" w:rsidRDefault="000520F3" w:rsidP="000A122A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proofErr w:type="gramStart"/>
      <w:r>
        <w:rPr>
          <w:b/>
        </w:rPr>
        <w:t xml:space="preserve">3.8.6 </w:t>
      </w:r>
      <w:r>
        <w:t>No</w:t>
      </w:r>
      <w:proofErr w:type="gramEnd"/>
      <w:r>
        <w:t xml:space="preserve"> caso de empate na votação, será considerado eleito o candidato mais idoso. </w:t>
      </w:r>
      <w:r>
        <w:rPr>
          <w:b/>
        </w:rPr>
        <w:t xml:space="preserve"> </w:t>
      </w:r>
    </w:p>
    <w:p w:rsidR="00D9789B" w:rsidRPr="000A122A" w:rsidRDefault="00D9789B" w:rsidP="000A122A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</w:p>
    <w:p w:rsidR="00FD000A" w:rsidRDefault="000520F3" w:rsidP="00013DF4">
      <w:pPr>
        <w:pStyle w:val="Ttulo1"/>
        <w:tabs>
          <w:tab w:val="left" w:pos="4253"/>
        </w:tabs>
        <w:spacing w:after="0" w:line="240" w:lineRule="auto"/>
        <w:ind w:left="29" w:hanging="29"/>
        <w:jc w:val="both"/>
      </w:pPr>
      <w:r>
        <w:t xml:space="preserve">4. Da Proclamação, Nomeação e Posse dos Eleitos </w:t>
      </w:r>
    </w:p>
    <w:p w:rsidR="00013DF4" w:rsidRPr="00013DF4" w:rsidRDefault="00013DF4" w:rsidP="00013DF4">
      <w:pPr>
        <w:spacing w:after="0" w:line="240" w:lineRule="auto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4.1 </w:t>
      </w:r>
      <w:r>
        <w:t>O resultado da eleição ser</w:t>
      </w:r>
      <w:r w:rsidR="00A456DD">
        <w:t>á publicado n</w:t>
      </w:r>
      <w:r w:rsidR="009E7583">
        <w:t>o dia 11/10/2019</w:t>
      </w:r>
      <w:r>
        <w:t xml:space="preserve">, em edital afixado </w:t>
      </w:r>
      <w:r w:rsidR="00A456DD">
        <w:t>no</w:t>
      </w:r>
      <w:r>
        <w:t xml:space="preserve"> Mural do Átrio da Prefeitura Municipal, da Câmara de Vereadores e do Fórum da Comarca de Presidente Getúlio, e no sitio da Prefeitura Municipal no endereço eletrônico </w:t>
      </w:r>
      <w:hyperlink r:id="rId16">
        <w:r>
          <w:rPr>
            <w:color w:val="0000FF"/>
            <w:u w:val="single" w:color="0000FF"/>
          </w:rPr>
          <w:t>www.donaemma.sc.gov.br</w:t>
        </w:r>
      </w:hyperlink>
      <w:hyperlink r:id="rId17">
        <w:r>
          <w:t xml:space="preserve"> </w:t>
        </w:r>
      </w:hyperlink>
      <w:r>
        <w:t xml:space="preserve"> para ciência pública, contendo os nomes dos eleitos e o respectivo número de votos recebidos.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4.2 </w:t>
      </w:r>
      <w:r>
        <w:t>Os</w:t>
      </w:r>
      <w:proofErr w:type="gramEnd"/>
      <w:r>
        <w:t xml:space="preserve"> candidatos eleitos serão nomeados por ato do Prefeito Municipal e empossados pelo Presidente do Conselho Municipal dos Direitos da Criança e do Adolescente.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r>
        <w:rPr>
          <w:b/>
        </w:rPr>
        <w:t xml:space="preserve">4.3 </w:t>
      </w:r>
      <w:r>
        <w:t>A posse dos cinco primeiros candidatos eleitos que receberem o maior número de vot</w:t>
      </w:r>
      <w:r w:rsidR="00A456DD">
        <w:t>os será em 10 de janeiro de 2020</w:t>
      </w:r>
      <w:r>
        <w:t>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proofErr w:type="gramStart"/>
      <w:r>
        <w:rPr>
          <w:b/>
        </w:rPr>
        <w:t xml:space="preserve">4.3.1 </w:t>
      </w:r>
      <w:r>
        <w:t>Ocorrendo</w:t>
      </w:r>
      <w:proofErr w:type="gramEnd"/>
      <w:r>
        <w:t xml:space="preserve"> vacância do cargo, assumirá o suplente que houver obtido o maior número de votos, pelo período restante do mandato.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4.3.2 </w:t>
      </w:r>
      <w:r>
        <w:t>Esgotando-se</w:t>
      </w:r>
      <w:proofErr w:type="gramEnd"/>
      <w:r>
        <w:t xml:space="preserve"> o número de suplentes, chamar-se-á os próximos candidatos, respeitando-se a ordem de classificação.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A456DD" w:rsidRDefault="000520F3" w:rsidP="00075976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>4.3.3</w:t>
      </w:r>
      <w:r>
        <w:t xml:space="preserve"> Os</w:t>
      </w:r>
      <w:proofErr w:type="gramEnd"/>
      <w:r>
        <w:t xml:space="preserve"> candidatos eleitos deverão participar de uma capacitação promovida pelo Conselho Municipal dos Direitos da Criança e do Adolescente, sendo os suplentes também convidados a participar. </w:t>
      </w:r>
    </w:p>
    <w:p w:rsidR="00FD000A" w:rsidRDefault="000520F3" w:rsidP="00013DF4">
      <w:pPr>
        <w:pStyle w:val="Ttulo1"/>
        <w:tabs>
          <w:tab w:val="left" w:pos="4253"/>
        </w:tabs>
        <w:spacing w:after="0" w:line="240" w:lineRule="auto"/>
        <w:ind w:left="29" w:hanging="29"/>
        <w:jc w:val="both"/>
      </w:pPr>
      <w:r>
        <w:lastRenderedPageBreak/>
        <w:t xml:space="preserve">5. Disposições Finais </w:t>
      </w:r>
    </w:p>
    <w:p w:rsidR="00013DF4" w:rsidRPr="00013DF4" w:rsidRDefault="00013DF4" w:rsidP="00013DF4">
      <w:pPr>
        <w:spacing w:after="0" w:line="240" w:lineRule="auto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>5.1</w:t>
      </w:r>
      <w:r>
        <w:t xml:space="preserve"> As</w:t>
      </w:r>
      <w:proofErr w:type="gramEnd"/>
      <w:r>
        <w:t xml:space="preserve"> atribuições do cargo de Conselheiro Tutelar são as constantes na Lei nº. 8.069/1990 e na Lei Municipal nº 910/93, sem prejuízo das demais leis afetas. </w:t>
      </w: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5.2 </w:t>
      </w:r>
      <w:r>
        <w:t xml:space="preserve">O ato da inscrição do candidato implicará a aceitação tácita das normas contidas neste edital.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5.3 </w:t>
      </w:r>
      <w:r>
        <w:t xml:space="preserve">A aprovação e a classificação final geram para o candidato eleito na suplência apenas a expectativa de direito ao exercício da função.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5.4 </w:t>
      </w:r>
      <w:r>
        <w:t xml:space="preserve">As datas e os locais para realização de eventos relativos ao presente processo eleitoral, com exceção da data da eleição e da posse dos eleitos, poderão sofrer alterações em casos especiais, devendo ser publicado como retificação a este edital, inclusive, caso haja cedência de urnas eletrônicas pela Justiça Eleitoral para realização do pleito.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  <w:rPr>
          <w:b/>
        </w:rPr>
      </w:pPr>
      <w:proofErr w:type="gramStart"/>
      <w:r>
        <w:rPr>
          <w:b/>
        </w:rPr>
        <w:t xml:space="preserve">5.5 </w:t>
      </w:r>
      <w:r>
        <w:t>Os</w:t>
      </w:r>
      <w:proofErr w:type="gramEnd"/>
      <w:r>
        <w:t xml:space="preserve"> casos omissos, e no âmbito de sua competência, serão resolvidos pela Comissão Especial Eleitoral do Conselho Municipal dos Direitos da Criança e do Adolescente, sob a fiscalização do representante Ministério Público.</w:t>
      </w:r>
      <w:r>
        <w:rPr>
          <w:b/>
        </w:rPr>
        <w:t xml:space="preserve">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D9789B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5.6 </w:t>
      </w:r>
      <w:r>
        <w:t>O candidato deverá manter atualizado seu endereço e telefone, desde a inscrição até a publicação do resultado final, junto ao Conselho Municipal dos Direitos da Criança e do Adolescente.</w:t>
      </w: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t xml:space="preserve"> </w:t>
      </w: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5.7 </w:t>
      </w:r>
      <w:r>
        <w:t>É</w:t>
      </w:r>
      <w:proofErr w:type="gramEnd"/>
      <w:r>
        <w:t xml:space="preserve"> responsabilidade dos candidatos acompanharem os Editais, comunicados e demais publicações referentes a este processo eleitoral.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5.8 </w:t>
      </w:r>
      <w:r>
        <w:t xml:space="preserve">O Conselheiro eleito perderá o mandato caso venha a residir em outro Município.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r>
        <w:rPr>
          <w:b/>
        </w:rPr>
        <w:t xml:space="preserve">5.9 </w:t>
      </w:r>
      <w:r>
        <w:t xml:space="preserve">O Ministério Público deverá ser cientificado do presente Edital, através do Promotor de Justiça com atribuição na Infância e Juventude. </w:t>
      </w:r>
    </w:p>
    <w:p w:rsidR="00D9789B" w:rsidRDefault="00D9789B" w:rsidP="00013DF4">
      <w:pPr>
        <w:tabs>
          <w:tab w:val="left" w:pos="4253"/>
        </w:tabs>
        <w:spacing w:after="0" w:line="240" w:lineRule="auto"/>
        <w:ind w:left="29" w:right="63" w:hanging="29"/>
      </w:pP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63" w:hanging="29"/>
      </w:pPr>
      <w:proofErr w:type="gramStart"/>
      <w:r>
        <w:rPr>
          <w:b/>
        </w:rPr>
        <w:t xml:space="preserve">5.10 </w:t>
      </w:r>
      <w:r>
        <w:t>Fica</w:t>
      </w:r>
      <w:proofErr w:type="gramEnd"/>
      <w:r>
        <w:t xml:space="preserve"> eleito o Foro da Comarca de Presidente Getúlio para dirimir as questões decorrentes da execução do presente Edital, com renúncia expressa a qualquer outro, por mais privilegiado que seja. </w:t>
      </w:r>
    </w:p>
    <w:p w:rsidR="00FD000A" w:rsidRDefault="000520F3" w:rsidP="00013DF4">
      <w:pPr>
        <w:tabs>
          <w:tab w:val="left" w:pos="4253"/>
        </w:tabs>
        <w:spacing w:after="0" w:line="240" w:lineRule="auto"/>
        <w:ind w:left="29" w:right="0" w:hanging="29"/>
      </w:pPr>
      <w:r>
        <w:t xml:space="preserve"> </w:t>
      </w:r>
    </w:p>
    <w:p w:rsidR="00FD000A" w:rsidRDefault="00013DF4" w:rsidP="00013DF4">
      <w:pPr>
        <w:spacing w:after="0" w:line="240" w:lineRule="auto"/>
        <w:ind w:left="29" w:right="63" w:hanging="29"/>
      </w:pPr>
      <w:r>
        <w:tab/>
      </w:r>
      <w:r>
        <w:tab/>
      </w:r>
      <w:r w:rsidR="000520F3">
        <w:t xml:space="preserve">Este Edital entrará em vigor na data de sua publicação. </w:t>
      </w:r>
    </w:p>
    <w:p w:rsidR="00013DF4" w:rsidRDefault="000520F3" w:rsidP="00013DF4">
      <w:pPr>
        <w:spacing w:after="0" w:line="240" w:lineRule="auto"/>
        <w:ind w:left="29" w:right="0" w:hanging="29"/>
        <w:jc w:val="left"/>
      </w:pPr>
      <w:r>
        <w:t xml:space="preserve"> </w:t>
      </w:r>
    </w:p>
    <w:p w:rsidR="00013DF4" w:rsidRDefault="00013DF4" w:rsidP="00013DF4">
      <w:pPr>
        <w:spacing w:after="0" w:line="240" w:lineRule="auto"/>
        <w:ind w:left="29" w:right="0" w:hanging="29"/>
        <w:jc w:val="left"/>
      </w:pPr>
    </w:p>
    <w:p w:rsidR="00FD000A" w:rsidRDefault="000520F3" w:rsidP="00013DF4">
      <w:pPr>
        <w:spacing w:after="0" w:line="240" w:lineRule="auto"/>
        <w:ind w:left="29" w:right="0" w:firstLine="679"/>
        <w:jc w:val="left"/>
      </w:pPr>
      <w:r>
        <w:t>Dona Emm</w:t>
      </w:r>
      <w:r w:rsidR="00856CE9">
        <w:t xml:space="preserve">a – SC em, </w:t>
      </w:r>
      <w:r w:rsidR="00D9789B">
        <w:t>24</w:t>
      </w:r>
      <w:r w:rsidR="000A122A">
        <w:t xml:space="preserve"> de junho de 2019.</w:t>
      </w:r>
    </w:p>
    <w:p w:rsidR="00FD000A" w:rsidRDefault="000520F3" w:rsidP="00013DF4">
      <w:pPr>
        <w:spacing w:after="0" w:line="240" w:lineRule="auto"/>
        <w:ind w:left="29" w:right="0" w:hanging="29"/>
        <w:jc w:val="left"/>
      </w:pPr>
      <w:r>
        <w:t xml:space="preserve"> </w:t>
      </w:r>
    </w:p>
    <w:p w:rsidR="00013DF4" w:rsidRDefault="00013DF4" w:rsidP="00013DF4">
      <w:pPr>
        <w:spacing w:after="0" w:line="240" w:lineRule="auto"/>
        <w:ind w:left="29" w:right="0" w:hanging="29"/>
        <w:jc w:val="left"/>
      </w:pPr>
    </w:p>
    <w:p w:rsidR="00013DF4" w:rsidRDefault="00013DF4" w:rsidP="00013DF4">
      <w:pPr>
        <w:spacing w:after="0" w:line="240" w:lineRule="auto"/>
        <w:ind w:left="29" w:right="0" w:hanging="29"/>
        <w:jc w:val="left"/>
      </w:pPr>
    </w:p>
    <w:p w:rsidR="00FD000A" w:rsidRDefault="000520F3" w:rsidP="00013DF4">
      <w:pPr>
        <w:spacing w:after="0" w:line="240" w:lineRule="auto"/>
        <w:ind w:left="29" w:right="0" w:hanging="29"/>
        <w:jc w:val="left"/>
      </w:pPr>
      <w:r>
        <w:t xml:space="preserve">                                                       </w:t>
      </w:r>
    </w:p>
    <w:p w:rsidR="00FD000A" w:rsidRPr="00013DF4" w:rsidRDefault="00013DF4" w:rsidP="00013DF4">
      <w:pPr>
        <w:spacing w:after="0" w:line="240" w:lineRule="auto"/>
        <w:ind w:left="29" w:right="63" w:hanging="29"/>
        <w:jc w:val="center"/>
        <w:rPr>
          <w:b/>
        </w:rPr>
      </w:pPr>
      <w:r w:rsidRPr="00013DF4">
        <w:rPr>
          <w:b/>
        </w:rPr>
        <w:t xml:space="preserve">ADRIANA KONING KIPFER </w:t>
      </w:r>
    </w:p>
    <w:p w:rsidR="00FD000A" w:rsidRDefault="000520F3" w:rsidP="00013DF4">
      <w:pPr>
        <w:spacing w:after="0" w:line="240" w:lineRule="auto"/>
        <w:ind w:left="29" w:right="63" w:hanging="29"/>
      </w:pPr>
      <w:r>
        <w:t xml:space="preserve">                                 </w:t>
      </w:r>
      <w:r w:rsidR="00013DF4">
        <w:t xml:space="preserve">        </w:t>
      </w:r>
      <w:r>
        <w:t xml:space="preserve">   Presidente do CMDCA de Dona Emma </w:t>
      </w:r>
    </w:p>
    <w:p w:rsidR="00FD000A" w:rsidRPr="00075976" w:rsidRDefault="000520F3" w:rsidP="00075976">
      <w:pPr>
        <w:spacing w:after="0" w:line="240" w:lineRule="auto"/>
        <w:ind w:left="29" w:right="0" w:hanging="29"/>
        <w:jc w:val="left"/>
      </w:pPr>
      <w:r>
        <w:t xml:space="preserve"> </w:t>
      </w:r>
    </w:p>
    <w:p w:rsidR="00FD000A" w:rsidRDefault="00FD000A" w:rsidP="00013DF4">
      <w:pPr>
        <w:spacing w:after="0" w:line="240" w:lineRule="auto"/>
        <w:ind w:left="0" w:right="0" w:firstLine="0"/>
        <w:jc w:val="left"/>
      </w:pPr>
    </w:p>
    <w:p w:rsidR="00FD000A" w:rsidRPr="00013DF4" w:rsidRDefault="000520F3" w:rsidP="00013DF4">
      <w:pPr>
        <w:spacing w:after="0" w:line="240" w:lineRule="auto"/>
        <w:ind w:left="29" w:right="0" w:firstLine="0"/>
        <w:jc w:val="center"/>
        <w:rPr>
          <w:b/>
          <w:sz w:val="36"/>
          <w:szCs w:val="36"/>
        </w:rPr>
      </w:pPr>
      <w:r w:rsidRPr="00013DF4">
        <w:rPr>
          <w:b/>
          <w:sz w:val="36"/>
          <w:szCs w:val="36"/>
        </w:rPr>
        <w:lastRenderedPageBreak/>
        <w:t>Anexo I</w:t>
      </w:r>
    </w:p>
    <w:p w:rsidR="00013DF4" w:rsidRPr="00013DF4" w:rsidRDefault="00013DF4" w:rsidP="00013DF4">
      <w:pPr>
        <w:spacing w:after="0" w:line="240" w:lineRule="auto"/>
        <w:ind w:left="29" w:right="0" w:firstLine="0"/>
        <w:jc w:val="center"/>
        <w:rPr>
          <w:szCs w:val="24"/>
        </w:rPr>
      </w:pPr>
    </w:p>
    <w:p w:rsidR="00013DF4" w:rsidRDefault="000520F3" w:rsidP="00013DF4">
      <w:pPr>
        <w:spacing w:after="0" w:line="240" w:lineRule="auto"/>
        <w:ind w:left="154" w:right="0" w:firstLine="0"/>
        <w:jc w:val="center"/>
        <w:rPr>
          <w:b/>
          <w:szCs w:val="24"/>
        </w:rPr>
      </w:pPr>
      <w:r w:rsidRPr="00013DF4">
        <w:rPr>
          <w:b/>
          <w:szCs w:val="24"/>
        </w:rPr>
        <w:t xml:space="preserve">Cronograma do processo de escolha dos membros do </w:t>
      </w:r>
    </w:p>
    <w:p w:rsidR="00FD000A" w:rsidRPr="00013DF4" w:rsidRDefault="000520F3" w:rsidP="00013DF4">
      <w:pPr>
        <w:spacing w:after="0" w:line="240" w:lineRule="auto"/>
        <w:ind w:left="154" w:right="0" w:firstLine="0"/>
        <w:jc w:val="center"/>
        <w:rPr>
          <w:szCs w:val="24"/>
        </w:rPr>
      </w:pPr>
      <w:r w:rsidRPr="00013DF4">
        <w:rPr>
          <w:b/>
          <w:szCs w:val="24"/>
        </w:rPr>
        <w:t>Conselho Tutelar de</w:t>
      </w:r>
      <w:r w:rsidR="00013DF4">
        <w:rPr>
          <w:szCs w:val="24"/>
        </w:rPr>
        <w:t xml:space="preserve"> </w:t>
      </w:r>
      <w:r w:rsidRPr="00013DF4">
        <w:rPr>
          <w:b/>
          <w:szCs w:val="24"/>
        </w:rPr>
        <w:t>Dona Emma</w:t>
      </w:r>
    </w:p>
    <w:p w:rsidR="00FD000A" w:rsidRPr="00013DF4" w:rsidRDefault="000520F3" w:rsidP="00013DF4">
      <w:pPr>
        <w:spacing w:after="0" w:line="240" w:lineRule="auto"/>
        <w:ind w:left="29" w:right="0" w:firstLine="0"/>
        <w:jc w:val="center"/>
        <w:rPr>
          <w:szCs w:val="24"/>
        </w:rPr>
      </w:pPr>
      <w:r w:rsidRPr="00013DF4">
        <w:rPr>
          <w:b/>
          <w:szCs w:val="24"/>
        </w:rPr>
        <w:t xml:space="preserve"> </w:t>
      </w:r>
    </w:p>
    <w:tbl>
      <w:tblPr>
        <w:tblStyle w:val="TableGrid"/>
        <w:tblW w:w="10774" w:type="dxa"/>
        <w:tblInd w:w="-572" w:type="dxa"/>
        <w:tblCellMar>
          <w:top w:w="7" w:type="dxa"/>
          <w:left w:w="110" w:type="dxa"/>
          <w:bottom w:w="11" w:type="dxa"/>
          <w:right w:w="49" w:type="dxa"/>
        </w:tblCellMar>
        <w:tblLook w:val="04A0" w:firstRow="1" w:lastRow="0" w:firstColumn="1" w:lastColumn="0" w:noHBand="0" w:noVBand="1"/>
      </w:tblPr>
      <w:tblGrid>
        <w:gridCol w:w="7372"/>
        <w:gridCol w:w="3402"/>
      </w:tblGrid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65" w:firstLine="0"/>
              <w:jc w:val="center"/>
              <w:rPr>
                <w:szCs w:val="24"/>
              </w:rPr>
            </w:pPr>
            <w:r w:rsidRPr="00013DF4">
              <w:rPr>
                <w:b/>
                <w:szCs w:val="24"/>
              </w:rPr>
              <w:t xml:space="preserve">Providências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65" w:firstLine="0"/>
              <w:jc w:val="center"/>
              <w:rPr>
                <w:b/>
                <w:szCs w:val="24"/>
              </w:rPr>
            </w:pPr>
            <w:r w:rsidRPr="00013DF4">
              <w:rPr>
                <w:b/>
                <w:szCs w:val="24"/>
              </w:rPr>
              <w:t xml:space="preserve">Prazos 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Publicação do Edital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>08/04/2019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Inscrições dos candidatos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Default="007E2D6A" w:rsidP="00013DF4">
            <w:pPr>
              <w:spacing w:after="0" w:line="240" w:lineRule="auto"/>
              <w:ind w:left="0" w:right="0" w:firstLine="0"/>
              <w:jc w:val="center"/>
              <w:rPr>
                <w:b/>
                <w:strike/>
                <w:color w:val="FF0000"/>
                <w:szCs w:val="24"/>
              </w:rPr>
            </w:pPr>
            <w:r w:rsidRPr="00526E8E">
              <w:rPr>
                <w:b/>
                <w:strike/>
                <w:color w:val="FF0000"/>
                <w:szCs w:val="24"/>
              </w:rPr>
              <w:t>15/04/2019 à 14/06/2019</w:t>
            </w:r>
          </w:p>
          <w:p w:rsidR="00526E8E" w:rsidRPr="00075976" w:rsidRDefault="000A122A" w:rsidP="000A122A">
            <w:pPr>
              <w:spacing w:after="0" w:line="240" w:lineRule="auto"/>
              <w:ind w:left="0" w:right="0" w:firstLine="0"/>
              <w:jc w:val="center"/>
              <w:rPr>
                <w:b/>
                <w:strike/>
                <w:color w:val="FF0000"/>
                <w:szCs w:val="24"/>
              </w:rPr>
            </w:pPr>
            <w:r w:rsidRPr="00075976">
              <w:rPr>
                <w:b/>
                <w:strike/>
                <w:color w:val="FF0000"/>
                <w:szCs w:val="24"/>
              </w:rPr>
              <w:t>15/04/2019 à 24/06/2019</w:t>
            </w:r>
          </w:p>
          <w:p w:rsidR="00D9789B" w:rsidRPr="000A122A" w:rsidRDefault="00075976" w:rsidP="000A122A">
            <w:pPr>
              <w:spacing w:after="0" w:line="240" w:lineRule="auto"/>
              <w:ind w:left="0" w:right="0" w:firstLine="0"/>
              <w:jc w:val="center"/>
              <w:rPr>
                <w:b/>
                <w:color w:val="FF0000"/>
                <w:szCs w:val="24"/>
              </w:rPr>
            </w:pPr>
            <w:r w:rsidRPr="00075976">
              <w:rPr>
                <w:b/>
                <w:color w:val="auto"/>
              </w:rPr>
              <w:t>15/04/2019 à 28/06/2019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Publicação da relação dos candidatos inscritos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A122A" w:rsidRDefault="007E2D6A" w:rsidP="00013DF4">
            <w:pPr>
              <w:spacing w:after="0" w:line="240" w:lineRule="auto"/>
              <w:ind w:left="0" w:right="0" w:firstLine="0"/>
              <w:jc w:val="center"/>
              <w:rPr>
                <w:b/>
                <w:strike/>
                <w:color w:val="FF0000"/>
                <w:szCs w:val="24"/>
              </w:rPr>
            </w:pPr>
            <w:r w:rsidRPr="000A122A">
              <w:rPr>
                <w:b/>
                <w:strike/>
                <w:color w:val="FF0000"/>
                <w:szCs w:val="24"/>
              </w:rPr>
              <w:t>24/06/2019</w:t>
            </w:r>
          </w:p>
          <w:p w:rsidR="00526E8E" w:rsidRPr="00075976" w:rsidRDefault="000A122A" w:rsidP="00013DF4">
            <w:pPr>
              <w:spacing w:after="0" w:line="240" w:lineRule="auto"/>
              <w:ind w:left="0" w:right="0" w:firstLine="0"/>
              <w:jc w:val="center"/>
              <w:rPr>
                <w:b/>
                <w:strike/>
                <w:color w:val="FF0000"/>
                <w:szCs w:val="24"/>
              </w:rPr>
            </w:pPr>
            <w:r w:rsidRPr="00075976">
              <w:rPr>
                <w:b/>
                <w:strike/>
                <w:color w:val="FF0000"/>
                <w:szCs w:val="24"/>
              </w:rPr>
              <w:t>25/06/2019</w:t>
            </w:r>
          </w:p>
          <w:p w:rsidR="00D9789B" w:rsidRPr="00013DF4" w:rsidRDefault="00075976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75976">
              <w:rPr>
                <w:b/>
                <w:color w:val="auto"/>
              </w:rPr>
              <w:t>01/07/2019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Impugnação de candidatura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75976" w:rsidRDefault="007E2D6A" w:rsidP="00013DF4">
            <w:pPr>
              <w:spacing w:after="0" w:line="240" w:lineRule="auto"/>
              <w:ind w:left="0" w:right="0" w:firstLine="0"/>
              <w:jc w:val="center"/>
              <w:rPr>
                <w:b/>
                <w:strike/>
                <w:color w:val="FF0000"/>
                <w:szCs w:val="24"/>
              </w:rPr>
            </w:pPr>
            <w:r w:rsidRPr="00075976">
              <w:rPr>
                <w:b/>
                <w:strike/>
                <w:color w:val="FF0000"/>
                <w:szCs w:val="24"/>
              </w:rPr>
              <w:t>25/06/2019 à 28/06/2019</w:t>
            </w:r>
          </w:p>
          <w:p w:rsidR="00526E8E" w:rsidRPr="00075976" w:rsidRDefault="00526E8E" w:rsidP="00526E8E">
            <w:pPr>
              <w:spacing w:after="0" w:line="240" w:lineRule="auto"/>
              <w:ind w:left="0" w:right="0" w:firstLine="0"/>
              <w:jc w:val="center"/>
              <w:rPr>
                <w:b/>
                <w:strike/>
                <w:color w:val="FF0000"/>
                <w:szCs w:val="24"/>
              </w:rPr>
            </w:pPr>
            <w:r w:rsidRPr="00075976">
              <w:rPr>
                <w:b/>
                <w:strike/>
                <w:color w:val="FF0000"/>
                <w:szCs w:val="24"/>
              </w:rPr>
              <w:t>26/06/2019 à 28/06/2019</w:t>
            </w:r>
          </w:p>
          <w:p w:rsidR="00D9789B" w:rsidRPr="000A122A" w:rsidRDefault="00075976" w:rsidP="00526E8E">
            <w:pPr>
              <w:spacing w:after="0" w:line="240" w:lineRule="auto"/>
              <w:ind w:left="0" w:right="0" w:firstLine="0"/>
              <w:jc w:val="center"/>
              <w:rPr>
                <w:b/>
                <w:color w:val="FF0000"/>
                <w:szCs w:val="24"/>
              </w:rPr>
            </w:pPr>
            <w:r w:rsidRPr="00075976">
              <w:rPr>
                <w:b/>
                <w:color w:val="auto"/>
              </w:rPr>
              <w:t>02/07/2017 à 03/07/2019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Notificação dos candidatos impugnados para defesa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75976" w:rsidRDefault="007E2D6A" w:rsidP="00013DF4">
            <w:pPr>
              <w:spacing w:after="0" w:line="240" w:lineRule="auto"/>
              <w:ind w:left="0" w:right="0" w:firstLine="0"/>
              <w:jc w:val="center"/>
              <w:rPr>
                <w:b/>
                <w:strike/>
                <w:color w:val="FF0000"/>
                <w:szCs w:val="24"/>
              </w:rPr>
            </w:pPr>
            <w:r w:rsidRPr="00075976">
              <w:rPr>
                <w:b/>
                <w:strike/>
                <w:color w:val="FF0000"/>
                <w:szCs w:val="24"/>
              </w:rPr>
              <w:t>01/07/2019 à 05/07/2019</w:t>
            </w:r>
          </w:p>
          <w:p w:rsidR="00D9789B" w:rsidRPr="00013DF4" w:rsidRDefault="00075976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75976">
              <w:rPr>
                <w:b/>
                <w:color w:val="auto"/>
              </w:rPr>
              <w:t>04/07/2019 à 05/07/2019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Apresentação da defesa pelo candidato impugnado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9B" w:rsidRPr="00013DF4" w:rsidRDefault="007E2D6A" w:rsidP="00D9789B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>08/07/2019 à 12/07/2019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Análise e decisão das impugnações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>15/07/2019 à 19/07/2019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Interposição de recurso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>22/07/2019 à 26/07/2019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Julgamento dos recursos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2E568A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E2D6A" w:rsidRPr="00013DF4">
              <w:rPr>
                <w:szCs w:val="24"/>
              </w:rPr>
              <w:t>9/07/2019 à 02/08/2019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013DF4">
              <w:rPr>
                <w:szCs w:val="24"/>
              </w:rPr>
              <w:t xml:space="preserve">Publicação da relação dos candidatos que tiveram suas inscrições aprovadas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>05/08/2019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62" w:firstLine="0"/>
              <w:rPr>
                <w:szCs w:val="24"/>
              </w:rPr>
            </w:pPr>
            <w:r w:rsidRPr="00013DF4">
              <w:rPr>
                <w:szCs w:val="24"/>
              </w:rPr>
              <w:t xml:space="preserve">Operacionalização da eleição (seleção das pessoas que trabalharão no pleito; solicitação da lista de eleitores junto ao TER; confecção das cédulas/urnas eletrônicas; e reunião com a equipe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2A" w:rsidRDefault="000A122A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>15/09/2019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Divulgação dos locais de votação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>02/09/2019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Eleição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>06/10/2019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Divulgação do resultado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3C36E2">
            <w:pPr>
              <w:tabs>
                <w:tab w:val="center" w:pos="2054"/>
                <w:tab w:val="right" w:pos="2847"/>
              </w:tabs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 xml:space="preserve">Imediatamente </w:t>
            </w:r>
            <w:r w:rsidRPr="00013DF4">
              <w:rPr>
                <w:szCs w:val="24"/>
              </w:rPr>
              <w:tab/>
              <w:t xml:space="preserve">após </w:t>
            </w:r>
            <w:r w:rsidRPr="00013DF4">
              <w:rPr>
                <w:szCs w:val="24"/>
              </w:rPr>
              <w:tab/>
              <w:t>a</w:t>
            </w:r>
          </w:p>
          <w:p w:rsidR="007E2D6A" w:rsidRPr="00013DF4" w:rsidRDefault="007E2D6A" w:rsidP="003C36E2">
            <w:pPr>
              <w:tabs>
                <w:tab w:val="center" w:pos="2054"/>
                <w:tab w:val="right" w:pos="2847"/>
              </w:tabs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>apuração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Publicação da relação dos candidatos eleitos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>11/10/2019</w:t>
            </w:r>
          </w:p>
        </w:tc>
      </w:tr>
      <w:tr w:rsidR="007E2D6A" w:rsidRPr="00013DF4" w:rsidTr="00013DF4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13DF4">
              <w:rPr>
                <w:szCs w:val="24"/>
              </w:rPr>
              <w:t xml:space="preserve">Posse dos Conselheiros Tutelares eleitos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D6A" w:rsidRPr="00013DF4" w:rsidRDefault="007E2D6A" w:rsidP="00013D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013DF4">
              <w:rPr>
                <w:szCs w:val="24"/>
              </w:rPr>
              <w:t>10/01/2020</w:t>
            </w:r>
          </w:p>
        </w:tc>
      </w:tr>
    </w:tbl>
    <w:p w:rsidR="00013DF4" w:rsidRDefault="00013DF4" w:rsidP="00013DF4">
      <w:pPr>
        <w:spacing w:after="0" w:line="240" w:lineRule="auto"/>
        <w:ind w:left="29" w:right="0" w:firstLine="0"/>
        <w:jc w:val="center"/>
        <w:rPr>
          <w:b/>
          <w:szCs w:val="24"/>
        </w:rPr>
      </w:pPr>
    </w:p>
    <w:p w:rsidR="00FD000A" w:rsidRPr="00013DF4" w:rsidRDefault="000520F3" w:rsidP="00013DF4">
      <w:pPr>
        <w:spacing w:after="0" w:line="240" w:lineRule="auto"/>
        <w:ind w:left="29" w:right="0" w:firstLine="0"/>
        <w:jc w:val="center"/>
        <w:rPr>
          <w:szCs w:val="24"/>
        </w:rPr>
      </w:pPr>
      <w:r w:rsidRPr="00013DF4">
        <w:rPr>
          <w:b/>
          <w:szCs w:val="24"/>
        </w:rPr>
        <w:t xml:space="preserve"> </w:t>
      </w:r>
    </w:p>
    <w:p w:rsidR="00013DF4" w:rsidRPr="00013DF4" w:rsidRDefault="00013DF4" w:rsidP="00013DF4">
      <w:pPr>
        <w:spacing w:after="0" w:line="240" w:lineRule="auto"/>
        <w:ind w:left="29" w:right="63" w:hanging="29"/>
        <w:rPr>
          <w:szCs w:val="24"/>
        </w:rPr>
      </w:pPr>
      <w:r w:rsidRPr="00013DF4">
        <w:rPr>
          <w:szCs w:val="24"/>
        </w:rPr>
        <w:t xml:space="preserve">                                Dona Emma – SC em, </w:t>
      </w:r>
      <w:r w:rsidR="00075976">
        <w:rPr>
          <w:szCs w:val="24"/>
        </w:rPr>
        <w:t>24</w:t>
      </w:r>
      <w:r w:rsidR="000A122A">
        <w:rPr>
          <w:szCs w:val="24"/>
        </w:rPr>
        <w:t xml:space="preserve"> de junho de 2019.</w:t>
      </w:r>
    </w:p>
    <w:p w:rsidR="00013DF4" w:rsidRPr="00013DF4" w:rsidRDefault="00013DF4" w:rsidP="00013DF4">
      <w:pPr>
        <w:spacing w:after="0" w:line="240" w:lineRule="auto"/>
        <w:ind w:left="29" w:right="0" w:hanging="29"/>
        <w:jc w:val="left"/>
        <w:rPr>
          <w:szCs w:val="24"/>
        </w:rPr>
      </w:pPr>
      <w:r w:rsidRPr="00013DF4">
        <w:rPr>
          <w:szCs w:val="24"/>
        </w:rPr>
        <w:t xml:space="preserve"> </w:t>
      </w:r>
    </w:p>
    <w:p w:rsidR="00013DF4" w:rsidRDefault="00013DF4" w:rsidP="00013DF4">
      <w:pPr>
        <w:spacing w:after="0" w:line="240" w:lineRule="auto"/>
        <w:ind w:left="29" w:right="0" w:hanging="29"/>
        <w:jc w:val="left"/>
        <w:rPr>
          <w:szCs w:val="24"/>
        </w:rPr>
      </w:pPr>
      <w:r w:rsidRPr="00013DF4">
        <w:rPr>
          <w:szCs w:val="24"/>
        </w:rPr>
        <w:t xml:space="preserve">                                                       </w:t>
      </w:r>
    </w:p>
    <w:p w:rsidR="00013DF4" w:rsidRPr="00013DF4" w:rsidRDefault="00013DF4" w:rsidP="00013DF4">
      <w:pPr>
        <w:spacing w:after="0" w:line="240" w:lineRule="auto"/>
        <w:ind w:left="29" w:right="0" w:hanging="29"/>
        <w:jc w:val="left"/>
        <w:rPr>
          <w:szCs w:val="24"/>
        </w:rPr>
      </w:pPr>
    </w:p>
    <w:p w:rsidR="00013DF4" w:rsidRPr="00013DF4" w:rsidRDefault="00013DF4" w:rsidP="00013DF4">
      <w:pPr>
        <w:spacing w:after="0" w:line="240" w:lineRule="auto"/>
        <w:ind w:left="29" w:right="63" w:hanging="29"/>
        <w:jc w:val="center"/>
        <w:rPr>
          <w:b/>
          <w:szCs w:val="24"/>
        </w:rPr>
      </w:pPr>
      <w:r w:rsidRPr="00013DF4">
        <w:rPr>
          <w:b/>
          <w:szCs w:val="24"/>
        </w:rPr>
        <w:t xml:space="preserve">ADRIANA KONING KIPFER </w:t>
      </w:r>
    </w:p>
    <w:p w:rsidR="00013DF4" w:rsidRPr="00013DF4" w:rsidRDefault="00013DF4" w:rsidP="000A122A">
      <w:pPr>
        <w:spacing w:after="0" w:line="240" w:lineRule="auto"/>
        <w:ind w:left="29" w:right="63" w:hanging="29"/>
        <w:jc w:val="center"/>
        <w:rPr>
          <w:szCs w:val="24"/>
        </w:rPr>
      </w:pPr>
      <w:r w:rsidRPr="00013DF4">
        <w:rPr>
          <w:szCs w:val="24"/>
        </w:rPr>
        <w:t>Presidente do CMDCA de Dona Emma</w:t>
      </w:r>
    </w:p>
    <w:p w:rsidR="00013DF4" w:rsidRPr="00013DF4" w:rsidRDefault="00013DF4" w:rsidP="00013DF4">
      <w:pPr>
        <w:spacing w:after="0" w:line="240" w:lineRule="auto"/>
        <w:ind w:left="29" w:right="0" w:hanging="29"/>
        <w:jc w:val="left"/>
        <w:rPr>
          <w:szCs w:val="24"/>
        </w:rPr>
      </w:pPr>
      <w:r w:rsidRPr="00013DF4">
        <w:rPr>
          <w:szCs w:val="24"/>
        </w:rPr>
        <w:t xml:space="preserve"> </w:t>
      </w:r>
    </w:p>
    <w:p w:rsidR="00FD000A" w:rsidRPr="00013DF4" w:rsidRDefault="000520F3" w:rsidP="00013DF4">
      <w:pPr>
        <w:spacing w:after="0" w:line="240" w:lineRule="auto"/>
        <w:ind w:left="29" w:right="0" w:firstLine="0"/>
        <w:jc w:val="center"/>
        <w:rPr>
          <w:szCs w:val="24"/>
        </w:rPr>
      </w:pPr>
      <w:r w:rsidRPr="00013DF4">
        <w:rPr>
          <w:b/>
          <w:szCs w:val="24"/>
        </w:rPr>
        <w:t xml:space="preserve"> </w:t>
      </w:r>
    </w:p>
    <w:sectPr w:rsidR="00FD000A" w:rsidRPr="00013DF4" w:rsidSect="00013DF4">
      <w:headerReference w:type="even" r:id="rId18"/>
      <w:headerReference w:type="default" r:id="rId19"/>
      <w:headerReference w:type="first" r:id="rId20"/>
      <w:pgSz w:w="11904" w:h="16838"/>
      <w:pgMar w:top="261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DE" w:rsidRDefault="00400EDE">
      <w:pPr>
        <w:spacing w:after="0" w:line="240" w:lineRule="auto"/>
      </w:pPr>
      <w:r>
        <w:separator/>
      </w:r>
    </w:p>
  </w:endnote>
  <w:endnote w:type="continuationSeparator" w:id="0">
    <w:p w:rsidR="00400EDE" w:rsidRDefault="0040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DE" w:rsidRDefault="00400EDE">
      <w:pPr>
        <w:spacing w:after="0" w:line="240" w:lineRule="auto"/>
      </w:pPr>
      <w:r>
        <w:separator/>
      </w:r>
    </w:p>
  </w:footnote>
  <w:footnote w:type="continuationSeparator" w:id="0">
    <w:p w:rsidR="00400EDE" w:rsidRDefault="0040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0A" w:rsidRDefault="000520F3">
    <w:pPr>
      <w:spacing w:after="0" w:line="259" w:lineRule="auto"/>
      <w:ind w:left="0" w:right="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000A" w:rsidRDefault="000520F3">
    <w:pPr>
      <w:spacing w:after="0" w:line="259" w:lineRule="auto"/>
      <w:ind w:left="2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07" w:rsidRDefault="00013DF4" w:rsidP="00013DF4">
    <w:pPr>
      <w:pStyle w:val="Ttulo1"/>
      <w:spacing w:after="0"/>
      <w:ind w:left="2977" w:right="-146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4876CEB" wp14:editId="0A6A58AE">
          <wp:simplePos x="0" y="0"/>
          <wp:positionH relativeFrom="column">
            <wp:posOffset>-167005</wp:posOffset>
          </wp:positionH>
          <wp:positionV relativeFrom="paragraph">
            <wp:posOffset>101600</wp:posOffset>
          </wp:positionV>
          <wp:extent cx="2238375" cy="1266825"/>
          <wp:effectExtent l="0" t="0" r="9525" b="9525"/>
          <wp:wrapSquare wrapText="bothSides"/>
          <wp:docPr id="115" name="Picture 1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Picture 1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A07">
      <w:t>Estado de Santa Catarina</w:t>
    </w:r>
  </w:p>
  <w:p w:rsidR="00756A07" w:rsidRDefault="00756A07" w:rsidP="00013DF4">
    <w:pPr>
      <w:spacing w:after="0" w:line="259" w:lineRule="auto"/>
      <w:ind w:left="2977" w:right="-146"/>
      <w:jc w:val="left"/>
    </w:pPr>
    <w:r>
      <w:rPr>
        <w:b/>
      </w:rPr>
      <w:t>Conselho Municipal dos Direitos da Criança e do Adolescente</w:t>
    </w:r>
  </w:p>
  <w:p w:rsidR="00756A07" w:rsidRDefault="00756A07" w:rsidP="00013DF4">
    <w:pPr>
      <w:spacing w:after="0" w:line="259" w:lineRule="auto"/>
      <w:ind w:left="2977" w:right="-146" w:firstLine="0"/>
      <w:jc w:val="left"/>
    </w:pPr>
    <w:r>
      <w:t xml:space="preserve">Rua Alberto </w:t>
    </w:r>
    <w:proofErr w:type="spellStart"/>
    <w:r>
      <w:t>Koglin</w:t>
    </w:r>
    <w:proofErr w:type="spellEnd"/>
    <w:r>
      <w:t xml:space="preserve"> – nº 3493 – Centro</w:t>
    </w:r>
  </w:p>
  <w:p w:rsidR="00756A07" w:rsidRDefault="00756A07" w:rsidP="00013DF4">
    <w:pPr>
      <w:spacing w:after="0" w:line="259" w:lineRule="auto"/>
      <w:ind w:left="2977" w:right="-146" w:firstLine="0"/>
      <w:jc w:val="left"/>
    </w:pPr>
    <w:r>
      <w:t>Dona Emma – SC</w:t>
    </w:r>
  </w:p>
  <w:p w:rsidR="00756A07" w:rsidRDefault="00756A07" w:rsidP="00013DF4">
    <w:pPr>
      <w:spacing w:after="9"/>
      <w:ind w:left="2977" w:right="-146"/>
      <w:jc w:val="left"/>
    </w:pPr>
    <w:r>
      <w:t>Fone (47) 3364-2822</w:t>
    </w:r>
  </w:p>
  <w:p w:rsidR="00756A07" w:rsidRDefault="00756A07" w:rsidP="00013DF4">
    <w:pPr>
      <w:spacing w:after="0" w:line="259" w:lineRule="auto"/>
      <w:ind w:left="2977" w:right="-146" w:firstLine="0"/>
      <w:jc w:val="left"/>
    </w:pPr>
    <w:r>
      <w:t xml:space="preserve">E-mail:  </w:t>
    </w:r>
    <w:r>
      <w:rPr>
        <w:color w:val="0000FF"/>
        <w:u w:val="single" w:color="0000FF"/>
      </w:rPr>
      <w:t>social@donaemma.sc.gov.br</w:t>
    </w:r>
  </w:p>
  <w:p w:rsidR="00756A07" w:rsidRDefault="00756A07" w:rsidP="00013DF4">
    <w:pPr>
      <w:spacing w:after="0"/>
      <w:ind w:left="2977" w:right="-146" w:hanging="1186"/>
      <w:jc w:val="left"/>
    </w:pPr>
    <w:r>
      <w:t xml:space="preserve">Lei Federal </w:t>
    </w:r>
    <w:proofErr w:type="gramStart"/>
    <w:r>
      <w:t>n.º</w:t>
    </w:r>
    <w:proofErr w:type="gramEnd"/>
    <w:r>
      <w:t xml:space="preserve"> 8.069/90 – Lei Municipal n.º 910/93</w:t>
    </w:r>
    <w:r>
      <w:rPr>
        <w:b/>
      </w:rPr>
      <w:t xml:space="preserve">- </w:t>
    </w:r>
    <w:r>
      <w:t xml:space="preserve"> Resolução Conanda nº 170/2014</w:t>
    </w:r>
  </w:p>
  <w:p w:rsidR="00756A07" w:rsidRDefault="00756A07" w:rsidP="00756A07">
    <w:pPr>
      <w:spacing w:after="0" w:line="259" w:lineRule="auto"/>
      <w:ind w:left="2268" w:right="0" w:firstLine="0"/>
      <w:jc w:val="center"/>
    </w:pPr>
    <w:r>
      <w:rPr>
        <w:b/>
      </w:rPr>
      <w:t xml:space="preserve"> </w:t>
    </w:r>
  </w:p>
  <w:p w:rsidR="00FD000A" w:rsidRDefault="00756A07" w:rsidP="00756A07">
    <w:pPr>
      <w:spacing w:after="0" w:line="259" w:lineRule="auto"/>
      <w:ind w:left="0" w:right="59" w:firstLine="0"/>
      <w:jc w:val="right"/>
    </w:pPr>
    <w:r>
      <w:rPr>
        <w:rFonts w:ascii="Calibri" w:eastAsia="Calibri" w:hAnsi="Calibri" w:cs="Calibri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0A" w:rsidRDefault="000520F3">
    <w:pPr>
      <w:spacing w:after="0" w:line="259" w:lineRule="auto"/>
      <w:ind w:left="0" w:right="5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000A" w:rsidRDefault="000520F3">
    <w:pPr>
      <w:spacing w:after="0" w:line="259" w:lineRule="auto"/>
      <w:ind w:left="29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5D5"/>
    <w:multiLevelType w:val="hybridMultilevel"/>
    <w:tmpl w:val="F1888A14"/>
    <w:lvl w:ilvl="0" w:tplc="B2306092">
      <w:start w:val="8"/>
      <w:numFmt w:val="upperRoman"/>
      <w:lvlText w:val="%1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CDB92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E6F18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48A24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8D2A2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A6068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0CED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ADE2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2405A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502F6"/>
    <w:multiLevelType w:val="hybridMultilevel"/>
    <w:tmpl w:val="8B6E86EE"/>
    <w:lvl w:ilvl="0" w:tplc="D2C8EC18">
      <w:start w:val="1"/>
      <w:numFmt w:val="upperRoman"/>
      <w:lvlText w:val="%1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6CC6E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2C726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C715C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06E752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6CB50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E42C2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CCAD0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0C41A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C696E"/>
    <w:multiLevelType w:val="hybridMultilevel"/>
    <w:tmpl w:val="F60EFC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2960"/>
    <w:multiLevelType w:val="hybridMultilevel"/>
    <w:tmpl w:val="158CEBF2"/>
    <w:lvl w:ilvl="0" w:tplc="4634B202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143F"/>
    <w:multiLevelType w:val="hybridMultilevel"/>
    <w:tmpl w:val="B686AE0E"/>
    <w:lvl w:ilvl="0" w:tplc="F9B67E74">
      <w:start w:val="1"/>
      <w:numFmt w:val="upperRoman"/>
      <w:lvlText w:val="%1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655C8">
      <w:start w:val="1"/>
      <w:numFmt w:val="lowerLetter"/>
      <w:lvlText w:val="%2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82A86">
      <w:start w:val="1"/>
      <w:numFmt w:val="lowerRoman"/>
      <w:lvlText w:val="%3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E4A4E">
      <w:start w:val="1"/>
      <w:numFmt w:val="decimal"/>
      <w:lvlText w:val="%4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60340">
      <w:start w:val="1"/>
      <w:numFmt w:val="lowerLetter"/>
      <w:lvlText w:val="%5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CAAD2">
      <w:start w:val="1"/>
      <w:numFmt w:val="lowerRoman"/>
      <w:lvlText w:val="%6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A1258">
      <w:start w:val="1"/>
      <w:numFmt w:val="decimal"/>
      <w:lvlText w:val="%7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0C3C6">
      <w:start w:val="1"/>
      <w:numFmt w:val="lowerLetter"/>
      <w:lvlText w:val="%8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2DD4A">
      <w:start w:val="1"/>
      <w:numFmt w:val="lowerRoman"/>
      <w:lvlText w:val="%9"/>
      <w:lvlJc w:val="left"/>
      <w:pPr>
        <w:ind w:left="7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2575DB"/>
    <w:multiLevelType w:val="hybridMultilevel"/>
    <w:tmpl w:val="350EBBAA"/>
    <w:lvl w:ilvl="0" w:tplc="4634B202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67F3"/>
    <w:multiLevelType w:val="hybridMultilevel"/>
    <w:tmpl w:val="5C34B9C8"/>
    <w:lvl w:ilvl="0" w:tplc="4634B202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1328E"/>
    <w:multiLevelType w:val="hybridMultilevel"/>
    <w:tmpl w:val="48729822"/>
    <w:lvl w:ilvl="0" w:tplc="B4D02BB0">
      <w:start w:val="1"/>
      <w:numFmt w:val="upperRoman"/>
      <w:lvlText w:val="%1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2CD3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EFB50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4F7D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47DD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A0CF2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837C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47A4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637E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89667A"/>
    <w:multiLevelType w:val="multilevel"/>
    <w:tmpl w:val="62F84C34"/>
    <w:lvl w:ilvl="0">
      <w:start w:val="2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424521"/>
    <w:multiLevelType w:val="hybridMultilevel"/>
    <w:tmpl w:val="827A10C8"/>
    <w:lvl w:ilvl="0" w:tplc="4634B202">
      <w:start w:val="1"/>
      <w:numFmt w:val="upperRoman"/>
      <w:lvlText w:val="%1"/>
      <w:lvlJc w:val="left"/>
      <w:pPr>
        <w:ind w:left="1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06E96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0DDFE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44B340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40DB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2F63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6AAC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A3B9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6D9F2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E9264C"/>
    <w:multiLevelType w:val="hybridMultilevel"/>
    <w:tmpl w:val="D7C67B7E"/>
    <w:lvl w:ilvl="0" w:tplc="F99C9E5E">
      <w:start w:val="1"/>
      <w:numFmt w:val="upperRoman"/>
      <w:lvlText w:val="%1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0534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6B2BE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E6F3C4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E340E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049C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A2D8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AC12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60AE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213ACE"/>
    <w:multiLevelType w:val="hybridMultilevel"/>
    <w:tmpl w:val="79481B78"/>
    <w:lvl w:ilvl="0" w:tplc="4634B202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6178"/>
    <w:multiLevelType w:val="hybridMultilevel"/>
    <w:tmpl w:val="1FC40CB0"/>
    <w:lvl w:ilvl="0" w:tplc="4634B202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0A"/>
    <w:rsid w:val="00013DF4"/>
    <w:rsid w:val="000520F3"/>
    <w:rsid w:val="00075976"/>
    <w:rsid w:val="000A122A"/>
    <w:rsid w:val="002A4FBF"/>
    <w:rsid w:val="002D7449"/>
    <w:rsid w:val="002E568A"/>
    <w:rsid w:val="003C36E2"/>
    <w:rsid w:val="00400EDE"/>
    <w:rsid w:val="004C5FF0"/>
    <w:rsid w:val="004E3B75"/>
    <w:rsid w:val="00526E8E"/>
    <w:rsid w:val="00612F1A"/>
    <w:rsid w:val="00633DC2"/>
    <w:rsid w:val="00670AAA"/>
    <w:rsid w:val="00726197"/>
    <w:rsid w:val="00756A07"/>
    <w:rsid w:val="007E2D6A"/>
    <w:rsid w:val="0083072D"/>
    <w:rsid w:val="00856CE9"/>
    <w:rsid w:val="008B7403"/>
    <w:rsid w:val="008D6C17"/>
    <w:rsid w:val="00962253"/>
    <w:rsid w:val="009D743F"/>
    <w:rsid w:val="009E7583"/>
    <w:rsid w:val="00A15622"/>
    <w:rsid w:val="00A456DD"/>
    <w:rsid w:val="00C02E3F"/>
    <w:rsid w:val="00D9789B"/>
    <w:rsid w:val="00E45E5D"/>
    <w:rsid w:val="00F77080"/>
    <w:rsid w:val="00FA6848"/>
    <w:rsid w:val="00F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2592AB-2FAA-44F9-A083-3D3DC590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5" w:line="250" w:lineRule="auto"/>
      <w:ind w:left="173" w:right="2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0"/>
      <w:ind w:left="17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0"/>
      <w:ind w:left="17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56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A07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4E3B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44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aemma.sc.gov.br/" TargetMode="External"/><Relationship Id="rId13" Type="http://schemas.openxmlformats.org/officeDocument/2006/relationships/hyperlink" Target="http://www.donaemma.sc.gov.br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onaemma.sc.gov.br/" TargetMode="External"/><Relationship Id="rId17" Type="http://schemas.openxmlformats.org/officeDocument/2006/relationships/hyperlink" Target="http://www.donaemma.sc.gov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naemma.sc.gov.br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naemma.sc.gov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naemma.sc.gov.br/" TargetMode="External"/><Relationship Id="rId10" Type="http://schemas.openxmlformats.org/officeDocument/2006/relationships/hyperlink" Target="http://www.donaemma.sc.gov.br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donaemma.sc.gov.br/" TargetMode="External"/><Relationship Id="rId14" Type="http://schemas.openxmlformats.org/officeDocument/2006/relationships/hyperlink" Target="http://www.donaemma.sc.gov.br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794C-ABBE-40F2-A8D6-201F37A9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3544</Words>
  <Characters>19141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pmde</dc:creator>
  <cp:keywords/>
  <dc:description/>
  <cp:lastModifiedBy>Bianca Heess das Chagas Lima</cp:lastModifiedBy>
  <cp:revision>2</cp:revision>
  <cp:lastPrinted>2019-04-08T13:59:00Z</cp:lastPrinted>
  <dcterms:created xsi:type="dcterms:W3CDTF">2019-06-24T13:53:00Z</dcterms:created>
  <dcterms:modified xsi:type="dcterms:W3CDTF">2019-06-24T13:53:00Z</dcterms:modified>
</cp:coreProperties>
</file>