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030" w:rsidRPr="003D3D03" w:rsidRDefault="00FF2030" w:rsidP="00FF2030">
      <w:pPr>
        <w:keepNext/>
        <w:spacing w:after="0" w:line="240" w:lineRule="auto"/>
        <w:jc w:val="center"/>
        <w:outlineLvl w:val="1"/>
        <w:rPr>
          <w:rFonts w:ascii="Bookman Old Style" w:eastAsia="Times New Roman" w:hAnsi="Bookman Old Style" w:cstheme="majorBidi"/>
          <w:b/>
          <w:sz w:val="32"/>
          <w:szCs w:val="32"/>
          <w:lang w:eastAsia="pt-BR"/>
        </w:rPr>
      </w:pPr>
      <w:bookmarkStart w:id="0" w:name="_GoBack"/>
      <w:bookmarkEnd w:id="0"/>
      <w:r w:rsidRPr="003D3D03">
        <w:rPr>
          <w:rFonts w:ascii="Bookman Old Style" w:eastAsia="Times New Roman" w:hAnsi="Bookman Old Style" w:cstheme="majorBidi"/>
          <w:b/>
          <w:sz w:val="32"/>
          <w:szCs w:val="32"/>
          <w:lang w:eastAsia="pt-BR"/>
        </w:rPr>
        <w:t xml:space="preserve">PROCESSO LICITATÓRIO Nº. </w:t>
      </w:r>
      <w:r w:rsidRPr="003D3D03">
        <w:rPr>
          <w:rFonts w:ascii="Bookman Old Style" w:hAnsi="Bookman Old Style" w:cstheme="majorBidi"/>
          <w:b/>
          <w:color w:val="000000"/>
          <w:sz w:val="32"/>
          <w:szCs w:val="32"/>
        </w:rPr>
        <w:fldChar w:fldCharType="begin"/>
      </w:r>
      <w:r w:rsidRPr="003D3D03">
        <w:rPr>
          <w:rFonts w:ascii="Bookman Old Style" w:hAnsi="Bookman Old Style" w:cstheme="majorBidi"/>
          <w:b/>
          <w:color w:val="000000"/>
          <w:sz w:val="32"/>
          <w:szCs w:val="32"/>
        </w:rPr>
        <w:instrText xml:space="preserve"> DOCVARIABLE "NumProcesso" \* MERGEFORMAT </w:instrText>
      </w:r>
      <w:r w:rsidRPr="003D3D03">
        <w:rPr>
          <w:rFonts w:ascii="Bookman Old Style" w:hAnsi="Bookman Old Style" w:cstheme="majorBidi"/>
          <w:b/>
          <w:color w:val="000000"/>
          <w:sz w:val="32"/>
          <w:szCs w:val="32"/>
        </w:rPr>
        <w:fldChar w:fldCharType="separate"/>
      </w:r>
      <w:r w:rsidR="00740A2A">
        <w:rPr>
          <w:rFonts w:ascii="Bookman Old Style" w:hAnsi="Bookman Old Style" w:cstheme="majorBidi"/>
          <w:b/>
          <w:color w:val="000000"/>
          <w:sz w:val="32"/>
          <w:szCs w:val="32"/>
        </w:rPr>
        <w:t>41/2019</w:t>
      </w:r>
      <w:r w:rsidRPr="003D3D03">
        <w:rPr>
          <w:rFonts w:ascii="Bookman Old Style" w:hAnsi="Bookman Old Style" w:cstheme="majorBidi"/>
          <w:b/>
          <w:color w:val="000000"/>
          <w:sz w:val="32"/>
          <w:szCs w:val="32"/>
        </w:rPr>
        <w:fldChar w:fldCharType="end"/>
      </w:r>
    </w:p>
    <w:p w:rsidR="00FF2030" w:rsidRPr="003D3D03" w:rsidRDefault="00FF2030" w:rsidP="00FF2030">
      <w:pPr>
        <w:spacing w:after="0" w:line="240" w:lineRule="auto"/>
        <w:jc w:val="center"/>
        <w:rPr>
          <w:rFonts w:ascii="Bookman Old Style" w:eastAsia="Times New Roman" w:hAnsi="Bookman Old Style" w:cstheme="majorBidi"/>
          <w:b/>
          <w:sz w:val="32"/>
          <w:szCs w:val="32"/>
          <w:lang w:eastAsia="pt-BR"/>
        </w:rPr>
      </w:pPr>
      <w:r w:rsidRPr="003D3D03">
        <w:rPr>
          <w:rFonts w:ascii="Bookman Old Style" w:eastAsia="Times New Roman" w:hAnsi="Bookman Old Style" w:cstheme="majorBidi"/>
          <w:b/>
          <w:sz w:val="32"/>
          <w:szCs w:val="32"/>
          <w:lang w:eastAsia="pt-BR"/>
        </w:rPr>
        <w:t xml:space="preserve">PREGÃO PRESENCIAL Nº. </w:t>
      </w:r>
      <w:r w:rsidRPr="003D3D03">
        <w:rPr>
          <w:rFonts w:ascii="Bookman Old Style" w:hAnsi="Bookman Old Style" w:cstheme="majorBidi"/>
          <w:b/>
          <w:bCs/>
          <w:sz w:val="32"/>
          <w:szCs w:val="32"/>
        </w:rPr>
        <w:fldChar w:fldCharType="begin"/>
      </w:r>
      <w:r w:rsidRPr="003D3D03">
        <w:rPr>
          <w:rFonts w:ascii="Bookman Old Style" w:hAnsi="Bookman Old Style" w:cstheme="majorBidi"/>
          <w:b/>
          <w:bCs/>
          <w:sz w:val="32"/>
          <w:szCs w:val="32"/>
        </w:rPr>
        <w:instrText xml:space="preserve"> DOCVARIABLE "NumLicitacao" \* MERGEFORMAT </w:instrText>
      </w:r>
      <w:r w:rsidRPr="003D3D03">
        <w:rPr>
          <w:rFonts w:ascii="Bookman Old Style" w:hAnsi="Bookman Old Style" w:cstheme="majorBidi"/>
          <w:b/>
          <w:bCs/>
          <w:sz w:val="32"/>
          <w:szCs w:val="32"/>
        </w:rPr>
        <w:fldChar w:fldCharType="separate"/>
      </w:r>
      <w:r w:rsidR="00BB2418">
        <w:rPr>
          <w:rFonts w:ascii="Bookman Old Style" w:hAnsi="Bookman Old Style" w:cstheme="majorBidi"/>
          <w:b/>
          <w:bCs/>
          <w:sz w:val="32"/>
          <w:szCs w:val="32"/>
        </w:rPr>
        <w:t>19/2019</w:t>
      </w:r>
      <w:r w:rsidRPr="003D3D03">
        <w:rPr>
          <w:rFonts w:ascii="Bookman Old Style" w:hAnsi="Bookman Old Style" w:cstheme="majorBidi"/>
          <w:b/>
          <w:bCs/>
          <w:sz w:val="32"/>
          <w:szCs w:val="32"/>
        </w:rPr>
        <w:fldChar w:fldCharType="end"/>
      </w:r>
    </w:p>
    <w:p w:rsidR="00FF2030" w:rsidRPr="003D3D03" w:rsidRDefault="00FF2030" w:rsidP="00FF2030">
      <w:pPr>
        <w:spacing w:after="0" w:line="240" w:lineRule="auto"/>
        <w:jc w:val="center"/>
        <w:rPr>
          <w:rFonts w:ascii="Bookman Old Style" w:eastAsia="Times New Roman" w:hAnsi="Bookman Old Style" w:cstheme="majorBidi"/>
          <w:b/>
          <w:sz w:val="36"/>
          <w:szCs w:val="36"/>
          <w:lang w:eastAsia="pt-BR"/>
        </w:rPr>
      </w:pPr>
      <w:r w:rsidRPr="003D3D03">
        <w:rPr>
          <w:rFonts w:ascii="Bookman Old Style" w:eastAsia="Times New Roman" w:hAnsi="Bookman Old Style" w:cstheme="majorBidi"/>
          <w:b/>
          <w:sz w:val="36"/>
          <w:szCs w:val="36"/>
          <w:lang w:eastAsia="pt-BR"/>
        </w:rPr>
        <w:t>Registro de Preços</w:t>
      </w:r>
    </w:p>
    <w:p w:rsidR="00FF2030" w:rsidRPr="000E4B19" w:rsidRDefault="00FF2030" w:rsidP="00FF2030">
      <w:pPr>
        <w:spacing w:after="0" w:line="240" w:lineRule="auto"/>
        <w:jc w:val="both"/>
        <w:rPr>
          <w:rFonts w:ascii="Times New Roman" w:eastAsia="Times New Roman" w:hAnsi="Times New Roman"/>
          <w:sz w:val="48"/>
          <w:szCs w:val="48"/>
          <w:lang w:eastAsia="pt-BR"/>
        </w:rPr>
      </w:pPr>
    </w:p>
    <w:p w:rsidR="00FF2030" w:rsidRPr="00AB0633" w:rsidRDefault="00FF2030" w:rsidP="00FF2030">
      <w:pPr>
        <w:spacing w:after="0" w:line="240" w:lineRule="auto"/>
        <w:jc w:val="both"/>
        <w:rPr>
          <w:rFonts w:ascii="Bookman Old Style" w:eastAsia="Times New Roman" w:hAnsi="Bookman Old Style"/>
          <w:b/>
          <w:bCs/>
          <w:sz w:val="24"/>
          <w:szCs w:val="24"/>
          <w:lang w:eastAsia="pt-BR"/>
        </w:rPr>
      </w:pPr>
      <w:r w:rsidRPr="00AB0633">
        <w:rPr>
          <w:rFonts w:ascii="Bookman Old Style" w:eastAsia="Times New Roman" w:hAnsi="Bookman Old Style"/>
          <w:b/>
          <w:bCs/>
          <w:sz w:val="24"/>
          <w:szCs w:val="24"/>
          <w:lang w:eastAsia="pt-BR"/>
        </w:rPr>
        <w:t>1 – DISPOSIÇÕES PRELIMINARES</w:t>
      </w:r>
    </w:p>
    <w:p w:rsidR="00FF2030" w:rsidRPr="000E4B19" w:rsidRDefault="00FF2030" w:rsidP="00FF2030">
      <w:pPr>
        <w:spacing w:after="0" w:line="240" w:lineRule="auto"/>
        <w:jc w:val="both"/>
        <w:rPr>
          <w:rFonts w:ascii="Times New Roman" w:eastAsia="Times New Roman" w:hAnsi="Times New Roman"/>
          <w:sz w:val="24"/>
          <w:szCs w:val="24"/>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 xml:space="preserve">1.1 – O </w:t>
      </w:r>
      <w:r w:rsidRPr="000E4B19">
        <w:rPr>
          <w:rFonts w:ascii="Times New Roman" w:eastAsia="Times New Roman" w:hAnsi="Times New Roman"/>
          <w:b/>
          <w:sz w:val="24"/>
          <w:szCs w:val="24"/>
          <w:lang w:eastAsia="pt-BR"/>
        </w:rPr>
        <w:t>Município de Dona Emma</w:t>
      </w:r>
      <w:r w:rsidRPr="000E4B19">
        <w:rPr>
          <w:rFonts w:ascii="Times New Roman" w:eastAsia="Times New Roman" w:hAnsi="Times New Roman"/>
          <w:sz w:val="24"/>
          <w:szCs w:val="24"/>
          <w:lang w:eastAsia="pt-BR"/>
        </w:rPr>
        <w:t xml:space="preserve">, entidade jurídica de direito público inscrito no CNPJ sob nº. 83.102.426/0001-83, estabelecido à Rua Alberto Koglin nº. 3493, Centro, Município de Dona Emma, Estado de Santa Catarina, por determinação de seu Prefeito Municipal, senhor </w:t>
      </w:r>
      <w:r w:rsidRPr="000E4B19">
        <w:rPr>
          <w:rFonts w:ascii="Times New Roman" w:eastAsia="Times New Roman" w:hAnsi="Times New Roman"/>
          <w:b/>
          <w:sz w:val="24"/>
          <w:szCs w:val="24"/>
          <w:lang w:eastAsia="pt-BR"/>
        </w:rPr>
        <w:t>Nerci Barp</w:t>
      </w:r>
      <w:r w:rsidRPr="000E4B19">
        <w:rPr>
          <w:rFonts w:ascii="Times New Roman" w:eastAsia="Times New Roman" w:hAnsi="Times New Roman"/>
          <w:sz w:val="24"/>
          <w:szCs w:val="24"/>
          <w:lang w:eastAsia="pt-BR"/>
        </w:rPr>
        <w:t xml:space="preserve">, com a autoridade que lhe é atribuída pela legislação em vigor, torna público para o conhecimento dos interessados que às </w:t>
      </w:r>
      <w:r w:rsidRPr="000E4B19">
        <w:rPr>
          <w:rFonts w:ascii="Times New Roman" w:hAnsi="Times New Roman"/>
          <w:b/>
          <w:bCs/>
          <w:sz w:val="24"/>
          <w:szCs w:val="24"/>
        </w:rPr>
        <w:fldChar w:fldCharType="begin"/>
      </w:r>
      <w:r w:rsidRPr="000E4B19">
        <w:rPr>
          <w:rFonts w:ascii="Times New Roman" w:hAnsi="Times New Roman"/>
          <w:b/>
          <w:bCs/>
          <w:sz w:val="24"/>
          <w:szCs w:val="24"/>
        </w:rPr>
        <w:instrText xml:space="preserve"> DOCVARIABLE "HoraAbertura" \* MERGEFORMAT </w:instrText>
      </w:r>
      <w:r w:rsidRPr="000E4B19">
        <w:rPr>
          <w:rFonts w:ascii="Times New Roman" w:hAnsi="Times New Roman"/>
          <w:b/>
          <w:bCs/>
          <w:sz w:val="24"/>
          <w:szCs w:val="24"/>
        </w:rPr>
        <w:fldChar w:fldCharType="separate"/>
      </w:r>
      <w:r w:rsidR="00740A2A">
        <w:rPr>
          <w:rFonts w:ascii="Times New Roman" w:hAnsi="Times New Roman"/>
          <w:b/>
          <w:bCs/>
          <w:sz w:val="24"/>
          <w:szCs w:val="24"/>
        </w:rPr>
        <w:t>09:00</w:t>
      </w:r>
      <w:r w:rsidRPr="000E4B19">
        <w:rPr>
          <w:rFonts w:ascii="Times New Roman" w:hAnsi="Times New Roman"/>
          <w:b/>
          <w:bCs/>
          <w:sz w:val="24"/>
          <w:szCs w:val="24"/>
        </w:rPr>
        <w:fldChar w:fldCharType="end"/>
      </w:r>
      <w:r w:rsidRPr="000E4B19">
        <w:rPr>
          <w:rFonts w:ascii="Times New Roman" w:hAnsi="Times New Roman"/>
          <w:b/>
          <w:bCs/>
          <w:sz w:val="24"/>
          <w:szCs w:val="24"/>
        </w:rPr>
        <w:t xml:space="preserve"> </w:t>
      </w:r>
      <w:r w:rsidRPr="000E4B19">
        <w:rPr>
          <w:rFonts w:ascii="Times New Roman" w:hAnsi="Times New Roman"/>
          <w:bCs/>
          <w:sz w:val="24"/>
          <w:szCs w:val="24"/>
        </w:rPr>
        <w:t>horas do dia</w:t>
      </w:r>
      <w:r w:rsidRPr="000E4B19">
        <w:rPr>
          <w:rFonts w:ascii="Times New Roman" w:hAnsi="Times New Roman"/>
          <w:b/>
          <w:bCs/>
          <w:sz w:val="24"/>
          <w:szCs w:val="24"/>
        </w:rPr>
        <w:t xml:space="preserve"> </w:t>
      </w:r>
      <w:r w:rsidRPr="000E4B19">
        <w:rPr>
          <w:rFonts w:ascii="Times New Roman" w:hAnsi="Times New Roman"/>
          <w:b/>
          <w:bCs/>
          <w:sz w:val="24"/>
          <w:szCs w:val="24"/>
        </w:rPr>
        <w:fldChar w:fldCharType="begin"/>
      </w:r>
      <w:r w:rsidRPr="000E4B19">
        <w:rPr>
          <w:rFonts w:ascii="Times New Roman" w:hAnsi="Times New Roman"/>
          <w:b/>
          <w:bCs/>
          <w:sz w:val="24"/>
          <w:szCs w:val="24"/>
        </w:rPr>
        <w:instrText xml:space="preserve"> DOCVARIABLE "DataAbertura" \* MERGEFORMAT </w:instrText>
      </w:r>
      <w:r w:rsidRPr="000E4B19">
        <w:rPr>
          <w:rFonts w:ascii="Times New Roman" w:hAnsi="Times New Roman"/>
          <w:b/>
          <w:bCs/>
          <w:sz w:val="24"/>
          <w:szCs w:val="24"/>
        </w:rPr>
        <w:fldChar w:fldCharType="separate"/>
      </w:r>
      <w:r w:rsidR="00740A2A">
        <w:rPr>
          <w:rFonts w:ascii="Times New Roman" w:hAnsi="Times New Roman"/>
          <w:b/>
          <w:bCs/>
          <w:sz w:val="24"/>
          <w:szCs w:val="24"/>
        </w:rPr>
        <w:t>21/11/2019</w:t>
      </w:r>
      <w:r w:rsidRPr="000E4B19">
        <w:rPr>
          <w:rFonts w:ascii="Times New Roman" w:hAnsi="Times New Roman"/>
          <w:b/>
          <w:bCs/>
          <w:sz w:val="24"/>
          <w:szCs w:val="24"/>
        </w:rPr>
        <w:fldChar w:fldCharType="end"/>
      </w:r>
      <w:r w:rsidRPr="000E4B19">
        <w:rPr>
          <w:rFonts w:ascii="Times New Roman" w:eastAsia="Times New Roman" w:hAnsi="Times New Roman"/>
          <w:sz w:val="24"/>
          <w:szCs w:val="24"/>
          <w:lang w:eastAsia="pt-BR"/>
        </w:rPr>
        <w:t xml:space="preserve">, na sede da Administração Municipal de Dona Emma, realizará licitação na modalidade de Pregão Presencial para Registro de Preço, de conformidade com a Lei Federal nº. 10.520, de 17 de julho de 2002, com aplicação subsidiária da Lei Federal nº. 8.666/93, de 21 de junho de 1993 e suas alterações, com as prerrogativas estabelecidas pela Lei Complementar nº. 123, de 14 de dezembro de 2006 </w:t>
      </w:r>
      <w:r w:rsidRPr="000E4B19">
        <w:rPr>
          <w:rFonts w:ascii="Times New Roman" w:hAnsi="Times New Roman"/>
          <w:sz w:val="24"/>
          <w:szCs w:val="24"/>
        </w:rPr>
        <w:t>e Lei Complementar nº 147, de 7 de agosto de 2014</w:t>
      </w:r>
      <w:r w:rsidR="00543425">
        <w:rPr>
          <w:rFonts w:ascii="Times New Roman" w:hAnsi="Times New Roman"/>
          <w:sz w:val="24"/>
          <w:szCs w:val="24"/>
        </w:rPr>
        <w:t>, Decreto Municipal nº 53/2013</w:t>
      </w:r>
      <w:r w:rsidRPr="000E4B19">
        <w:rPr>
          <w:rFonts w:ascii="Times New Roman" w:eastAsia="Times New Roman" w:hAnsi="Times New Roman"/>
          <w:sz w:val="24"/>
          <w:szCs w:val="24"/>
          <w:lang w:eastAsia="pt-BR"/>
        </w:rPr>
        <w:t>, e com as condições constantes deste Edital e dos demais documentos que o integram.</w:t>
      </w:r>
    </w:p>
    <w:p w:rsidR="00FF2030" w:rsidRPr="000E4B19" w:rsidRDefault="00FF2030" w:rsidP="00FF2030">
      <w:pPr>
        <w:spacing w:after="0" w:line="240" w:lineRule="auto"/>
        <w:jc w:val="both"/>
        <w:rPr>
          <w:rFonts w:ascii="Times New Roman" w:eastAsia="Times New Roman" w:hAnsi="Times New Roman"/>
          <w:sz w:val="24"/>
          <w:szCs w:val="24"/>
          <w:lang w:eastAsia="pt-BR"/>
        </w:rPr>
      </w:pPr>
    </w:p>
    <w:p w:rsidR="00FF2030" w:rsidRPr="000E4B19" w:rsidRDefault="00FF2030" w:rsidP="00FF2030">
      <w:pPr>
        <w:spacing w:after="0" w:line="240" w:lineRule="auto"/>
        <w:jc w:val="both"/>
        <w:rPr>
          <w:rFonts w:ascii="Times New Roman" w:eastAsia="Times New Roman" w:hAnsi="Times New Roman"/>
          <w:color w:val="000000"/>
          <w:sz w:val="24"/>
          <w:szCs w:val="24"/>
          <w:lang w:eastAsia="pt-BR"/>
        </w:rPr>
      </w:pPr>
      <w:r w:rsidRPr="000E4B19">
        <w:rPr>
          <w:rFonts w:ascii="Times New Roman" w:eastAsia="Times New Roman" w:hAnsi="Times New Roman"/>
          <w:sz w:val="24"/>
          <w:szCs w:val="24"/>
          <w:lang w:eastAsia="pt-BR"/>
        </w:rPr>
        <w:t xml:space="preserve">1.2 – </w:t>
      </w:r>
      <w:r w:rsidRPr="000E4B19">
        <w:rPr>
          <w:rFonts w:ascii="Times New Roman" w:hAnsi="Times New Roman"/>
          <w:sz w:val="24"/>
          <w:szCs w:val="24"/>
        </w:rPr>
        <w:t xml:space="preserve">O Processo Licitatório proveniente deste Edital de </w:t>
      </w:r>
      <w:r w:rsidRPr="000E4B19">
        <w:rPr>
          <w:rFonts w:ascii="Times New Roman" w:eastAsia="Times New Roman" w:hAnsi="Times New Roman"/>
          <w:sz w:val="24"/>
          <w:szCs w:val="24"/>
          <w:lang w:eastAsia="pt-BR"/>
        </w:rPr>
        <w:t>Pregão Presencial para Registro de Preço</w:t>
      </w:r>
      <w:r w:rsidRPr="000E4B19">
        <w:rPr>
          <w:rFonts w:ascii="Times New Roman" w:hAnsi="Times New Roman"/>
          <w:sz w:val="24"/>
          <w:szCs w:val="24"/>
        </w:rPr>
        <w:t xml:space="preserve"> é de interesse da Secretaria Municipal de Obras e Serviços Urbanos </w:t>
      </w:r>
      <w:r w:rsidRPr="000E4B19">
        <w:rPr>
          <w:rFonts w:ascii="Times New Roman" w:eastAsia="Times New Roman" w:hAnsi="Times New Roman"/>
          <w:sz w:val="24"/>
          <w:szCs w:val="24"/>
          <w:lang w:eastAsia="pt-BR"/>
        </w:rPr>
        <w:t xml:space="preserve">e será julgado de conformidade com </w:t>
      </w:r>
      <w:r w:rsidRPr="000E4B19">
        <w:rPr>
          <w:rFonts w:ascii="Times New Roman" w:eastAsia="Times New Roman" w:hAnsi="Times New Roman"/>
          <w:color w:val="000000"/>
          <w:sz w:val="24"/>
          <w:szCs w:val="24"/>
          <w:lang w:eastAsia="pt-BR"/>
        </w:rPr>
        <w:t xml:space="preserve">o tipo “de menor preço”, </w:t>
      </w:r>
      <w:r w:rsidRPr="000E4B19">
        <w:rPr>
          <w:rFonts w:ascii="Times New Roman" w:eastAsia="Times New Roman" w:hAnsi="Times New Roman"/>
          <w:bCs/>
          <w:color w:val="000000"/>
          <w:sz w:val="24"/>
          <w:szCs w:val="24"/>
          <w:lang w:eastAsia="pt-BR"/>
        </w:rPr>
        <w:t xml:space="preserve">sob </w:t>
      </w:r>
      <w:r w:rsidRPr="000E4B19">
        <w:rPr>
          <w:rFonts w:ascii="Times New Roman" w:eastAsia="Times New Roman" w:hAnsi="Times New Roman"/>
          <w:color w:val="000000"/>
          <w:sz w:val="24"/>
          <w:szCs w:val="24"/>
          <w:lang w:eastAsia="pt-BR"/>
        </w:rPr>
        <w:t xml:space="preserve">o </w:t>
      </w:r>
      <w:r w:rsidRPr="000E4B19">
        <w:rPr>
          <w:rFonts w:ascii="Times New Roman" w:eastAsia="Times New Roman" w:hAnsi="Times New Roman"/>
          <w:sz w:val="24"/>
          <w:szCs w:val="24"/>
          <w:lang w:eastAsia="pt-BR"/>
        </w:rPr>
        <w:t>critério de aceitabilidade de preço unitário, sem a fixação do preço máximo para o presente objeto, ressalvado o disposto nos incisos I e II do art. 48 da Lei Federal nº. 8.666/93.</w:t>
      </w:r>
    </w:p>
    <w:p w:rsidR="00FF2030" w:rsidRPr="000E4B19" w:rsidRDefault="00FF2030" w:rsidP="00FF2030">
      <w:pPr>
        <w:spacing w:after="0" w:line="240" w:lineRule="auto"/>
        <w:jc w:val="both"/>
        <w:rPr>
          <w:rFonts w:ascii="Times New Roman" w:eastAsia="Times New Roman" w:hAnsi="Times New Roman"/>
          <w:sz w:val="24"/>
          <w:szCs w:val="24"/>
          <w:lang w:eastAsia="pt-BR"/>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eastAsia="Times New Roman" w:hAnsi="Times New Roman"/>
          <w:sz w:val="24"/>
          <w:szCs w:val="24"/>
          <w:lang w:eastAsia="pt-BR"/>
        </w:rPr>
        <w:t xml:space="preserve">1.3 – Os envelopes contendo a “Proposta de Preços” e a “Documentação de Habilitação” serão recebidos pelo Setor de Compras e Licitações do Município, anexo ao prédio do Paço Municipal de Dona Emma, </w:t>
      </w:r>
      <w:r w:rsidRPr="000E4B19">
        <w:rPr>
          <w:rFonts w:ascii="Times New Roman" w:hAnsi="Times New Roman"/>
          <w:sz w:val="24"/>
          <w:szCs w:val="24"/>
        </w:rPr>
        <w:t xml:space="preserve">até às </w:t>
      </w:r>
      <w:r w:rsidRPr="000E4B19">
        <w:rPr>
          <w:rFonts w:ascii="Times New Roman" w:hAnsi="Times New Roman"/>
          <w:b/>
          <w:bCs/>
          <w:sz w:val="24"/>
          <w:szCs w:val="24"/>
        </w:rPr>
        <w:fldChar w:fldCharType="begin"/>
      </w:r>
      <w:r w:rsidRPr="000E4B19">
        <w:rPr>
          <w:rFonts w:ascii="Times New Roman" w:hAnsi="Times New Roman"/>
          <w:b/>
          <w:bCs/>
          <w:sz w:val="24"/>
          <w:szCs w:val="24"/>
        </w:rPr>
        <w:instrText xml:space="preserve"> DOCVARIABLE "HoraAbertura" \* MERGEFORMAT </w:instrText>
      </w:r>
      <w:r w:rsidRPr="000E4B19">
        <w:rPr>
          <w:rFonts w:ascii="Times New Roman" w:hAnsi="Times New Roman"/>
          <w:b/>
          <w:bCs/>
          <w:sz w:val="24"/>
          <w:szCs w:val="24"/>
        </w:rPr>
        <w:fldChar w:fldCharType="separate"/>
      </w:r>
      <w:r w:rsidR="00740A2A">
        <w:rPr>
          <w:rFonts w:ascii="Times New Roman" w:hAnsi="Times New Roman"/>
          <w:b/>
          <w:bCs/>
          <w:sz w:val="24"/>
          <w:szCs w:val="24"/>
        </w:rPr>
        <w:t>09:00</w:t>
      </w:r>
      <w:r w:rsidRPr="000E4B19">
        <w:rPr>
          <w:rFonts w:ascii="Times New Roman" w:hAnsi="Times New Roman"/>
          <w:b/>
          <w:bCs/>
          <w:sz w:val="24"/>
          <w:szCs w:val="24"/>
        </w:rPr>
        <w:fldChar w:fldCharType="end"/>
      </w:r>
      <w:r w:rsidRPr="000E4B19">
        <w:rPr>
          <w:rFonts w:ascii="Times New Roman" w:hAnsi="Times New Roman"/>
          <w:b/>
          <w:bCs/>
          <w:sz w:val="24"/>
          <w:szCs w:val="24"/>
        </w:rPr>
        <w:t xml:space="preserve"> </w:t>
      </w:r>
      <w:r w:rsidRPr="000E4B19">
        <w:rPr>
          <w:rFonts w:ascii="Times New Roman" w:hAnsi="Times New Roman"/>
          <w:bCs/>
          <w:sz w:val="24"/>
          <w:szCs w:val="24"/>
        </w:rPr>
        <w:t>horas do dia</w:t>
      </w:r>
      <w:r w:rsidRPr="000E4B19">
        <w:rPr>
          <w:rFonts w:ascii="Times New Roman" w:hAnsi="Times New Roman"/>
          <w:b/>
          <w:bCs/>
          <w:sz w:val="24"/>
          <w:szCs w:val="24"/>
        </w:rPr>
        <w:t xml:space="preserve"> </w:t>
      </w:r>
      <w:r w:rsidRPr="000E4B19">
        <w:rPr>
          <w:rFonts w:ascii="Times New Roman" w:hAnsi="Times New Roman"/>
          <w:b/>
          <w:bCs/>
          <w:sz w:val="24"/>
          <w:szCs w:val="24"/>
        </w:rPr>
        <w:fldChar w:fldCharType="begin"/>
      </w:r>
      <w:r w:rsidRPr="000E4B19">
        <w:rPr>
          <w:rFonts w:ascii="Times New Roman" w:hAnsi="Times New Roman"/>
          <w:b/>
          <w:bCs/>
          <w:sz w:val="24"/>
          <w:szCs w:val="24"/>
        </w:rPr>
        <w:instrText xml:space="preserve"> DOCVARIABLE "DataAbertura" \* MERGEFORMAT </w:instrText>
      </w:r>
      <w:r w:rsidRPr="000E4B19">
        <w:rPr>
          <w:rFonts w:ascii="Times New Roman" w:hAnsi="Times New Roman"/>
          <w:b/>
          <w:bCs/>
          <w:sz w:val="24"/>
          <w:szCs w:val="24"/>
        </w:rPr>
        <w:fldChar w:fldCharType="separate"/>
      </w:r>
      <w:r w:rsidR="00740A2A">
        <w:rPr>
          <w:rFonts w:ascii="Times New Roman" w:hAnsi="Times New Roman"/>
          <w:b/>
          <w:bCs/>
          <w:sz w:val="24"/>
          <w:szCs w:val="24"/>
        </w:rPr>
        <w:t>21/11/2019</w:t>
      </w:r>
      <w:r w:rsidRPr="000E4B19">
        <w:rPr>
          <w:rFonts w:ascii="Times New Roman" w:hAnsi="Times New Roman"/>
          <w:b/>
          <w:bCs/>
          <w:sz w:val="24"/>
          <w:szCs w:val="24"/>
        </w:rPr>
        <w:fldChar w:fldCharType="end"/>
      </w:r>
      <w:r w:rsidRPr="000E4B19">
        <w:rPr>
          <w:rFonts w:ascii="Times New Roman" w:hAnsi="Times New Roman"/>
          <w:sz w:val="24"/>
          <w:szCs w:val="24"/>
        </w:rPr>
        <w:t>.</w:t>
      </w: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 xml:space="preserve">1.4 – A sessão pública do pregão com a abertura dos envelopes das propostas de preços terá início às </w:t>
      </w:r>
      <w:r w:rsidRPr="000E4B19">
        <w:rPr>
          <w:rFonts w:ascii="Times New Roman" w:hAnsi="Times New Roman"/>
          <w:b/>
          <w:bCs/>
          <w:sz w:val="24"/>
          <w:szCs w:val="24"/>
        </w:rPr>
        <w:fldChar w:fldCharType="begin"/>
      </w:r>
      <w:r w:rsidRPr="000E4B19">
        <w:rPr>
          <w:rFonts w:ascii="Times New Roman" w:hAnsi="Times New Roman"/>
          <w:b/>
          <w:bCs/>
          <w:sz w:val="24"/>
          <w:szCs w:val="24"/>
        </w:rPr>
        <w:instrText xml:space="preserve"> DOCVARIABLE "HoraAbertura" \* MERGEFORMAT </w:instrText>
      </w:r>
      <w:r w:rsidRPr="000E4B19">
        <w:rPr>
          <w:rFonts w:ascii="Times New Roman" w:hAnsi="Times New Roman"/>
          <w:b/>
          <w:bCs/>
          <w:sz w:val="24"/>
          <w:szCs w:val="24"/>
        </w:rPr>
        <w:fldChar w:fldCharType="separate"/>
      </w:r>
      <w:r w:rsidR="00740A2A">
        <w:rPr>
          <w:rFonts w:ascii="Times New Roman" w:hAnsi="Times New Roman"/>
          <w:b/>
          <w:bCs/>
          <w:sz w:val="24"/>
          <w:szCs w:val="24"/>
        </w:rPr>
        <w:t>09:00</w:t>
      </w:r>
      <w:r w:rsidRPr="000E4B19">
        <w:rPr>
          <w:rFonts w:ascii="Times New Roman" w:hAnsi="Times New Roman"/>
          <w:b/>
          <w:bCs/>
          <w:sz w:val="24"/>
          <w:szCs w:val="24"/>
        </w:rPr>
        <w:fldChar w:fldCharType="end"/>
      </w:r>
      <w:r w:rsidRPr="000E4B19">
        <w:rPr>
          <w:rFonts w:ascii="Times New Roman" w:hAnsi="Times New Roman"/>
          <w:b/>
          <w:bCs/>
          <w:sz w:val="24"/>
          <w:szCs w:val="24"/>
        </w:rPr>
        <w:t xml:space="preserve"> </w:t>
      </w:r>
      <w:r w:rsidRPr="000E4B19">
        <w:rPr>
          <w:rFonts w:ascii="Times New Roman" w:hAnsi="Times New Roman"/>
          <w:bCs/>
          <w:sz w:val="24"/>
          <w:szCs w:val="24"/>
        </w:rPr>
        <w:t>horas do dia</w:t>
      </w:r>
      <w:r w:rsidRPr="000E4B19">
        <w:rPr>
          <w:rFonts w:ascii="Times New Roman" w:hAnsi="Times New Roman"/>
          <w:b/>
          <w:bCs/>
          <w:sz w:val="24"/>
          <w:szCs w:val="24"/>
        </w:rPr>
        <w:t xml:space="preserve"> </w:t>
      </w:r>
      <w:r w:rsidRPr="000E4B19">
        <w:rPr>
          <w:rFonts w:ascii="Times New Roman" w:hAnsi="Times New Roman"/>
          <w:b/>
          <w:bCs/>
          <w:sz w:val="24"/>
          <w:szCs w:val="24"/>
        </w:rPr>
        <w:fldChar w:fldCharType="begin"/>
      </w:r>
      <w:r w:rsidRPr="000E4B19">
        <w:rPr>
          <w:rFonts w:ascii="Times New Roman" w:hAnsi="Times New Roman"/>
          <w:b/>
          <w:bCs/>
          <w:sz w:val="24"/>
          <w:szCs w:val="24"/>
        </w:rPr>
        <w:instrText xml:space="preserve"> DOCVARIABLE "DataAbertura" \* MERGEFORMAT </w:instrText>
      </w:r>
      <w:r w:rsidRPr="000E4B19">
        <w:rPr>
          <w:rFonts w:ascii="Times New Roman" w:hAnsi="Times New Roman"/>
          <w:b/>
          <w:bCs/>
          <w:sz w:val="24"/>
          <w:szCs w:val="24"/>
        </w:rPr>
        <w:fldChar w:fldCharType="separate"/>
      </w:r>
      <w:r w:rsidR="00740A2A">
        <w:rPr>
          <w:rFonts w:ascii="Times New Roman" w:hAnsi="Times New Roman"/>
          <w:b/>
          <w:bCs/>
          <w:sz w:val="24"/>
          <w:szCs w:val="24"/>
        </w:rPr>
        <w:t>21/11/2019</w:t>
      </w:r>
      <w:r w:rsidRPr="000E4B19">
        <w:rPr>
          <w:rFonts w:ascii="Times New Roman" w:hAnsi="Times New Roman"/>
          <w:b/>
          <w:bCs/>
          <w:sz w:val="24"/>
          <w:szCs w:val="24"/>
        </w:rPr>
        <w:fldChar w:fldCharType="end"/>
      </w:r>
      <w:r w:rsidRPr="000E4B19">
        <w:rPr>
          <w:rFonts w:ascii="Times New Roman" w:hAnsi="Times New Roman"/>
          <w:sz w:val="24"/>
          <w:szCs w:val="24"/>
        </w:rPr>
        <w:t>.</w:t>
      </w:r>
    </w:p>
    <w:p w:rsidR="00FF2030" w:rsidRPr="000E4B19" w:rsidRDefault="00FF2030" w:rsidP="00FF2030">
      <w:pPr>
        <w:keepNext/>
        <w:spacing w:after="0" w:line="240" w:lineRule="auto"/>
        <w:outlineLvl w:val="4"/>
        <w:rPr>
          <w:rFonts w:ascii="Times New Roman" w:eastAsia="Times New Roman" w:hAnsi="Times New Roman"/>
          <w:b/>
          <w:sz w:val="24"/>
          <w:szCs w:val="24"/>
          <w:lang w:eastAsia="pt-BR"/>
        </w:rPr>
      </w:pPr>
    </w:p>
    <w:p w:rsidR="00FF2030" w:rsidRPr="00AB0633" w:rsidRDefault="00FF2030" w:rsidP="00FF2030">
      <w:pPr>
        <w:keepNext/>
        <w:spacing w:after="0" w:line="240" w:lineRule="auto"/>
        <w:outlineLvl w:val="4"/>
        <w:rPr>
          <w:rFonts w:ascii="Bookman Old Style" w:eastAsia="Times New Roman" w:hAnsi="Bookman Old Style"/>
          <w:b/>
          <w:sz w:val="24"/>
          <w:szCs w:val="24"/>
          <w:lang w:eastAsia="pt-BR"/>
        </w:rPr>
      </w:pPr>
      <w:r w:rsidRPr="00AB0633">
        <w:rPr>
          <w:rFonts w:ascii="Bookman Old Style" w:eastAsia="Times New Roman" w:hAnsi="Bookman Old Style"/>
          <w:b/>
          <w:sz w:val="24"/>
          <w:szCs w:val="24"/>
          <w:lang w:eastAsia="pt-BR"/>
        </w:rPr>
        <w:t>2 – OBJETO</w:t>
      </w:r>
    </w:p>
    <w:p w:rsidR="00FF2030" w:rsidRPr="000E4B19" w:rsidRDefault="00FF2030" w:rsidP="00FF2030">
      <w:pPr>
        <w:spacing w:after="0" w:line="240" w:lineRule="auto"/>
        <w:jc w:val="both"/>
        <w:rPr>
          <w:rFonts w:ascii="Times New Roman" w:eastAsia="Times New Roman" w:hAnsi="Times New Roman"/>
          <w:sz w:val="26"/>
          <w:szCs w:val="26"/>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2.1 – O presente Processo Licitatório visa selecionar a melhor proposta para o seguinte objeto:</w:t>
      </w:r>
    </w:p>
    <w:p w:rsidR="00FF2030" w:rsidRPr="000E4B19" w:rsidRDefault="00FF2030" w:rsidP="00FF2030">
      <w:pPr>
        <w:spacing w:after="0" w:line="240" w:lineRule="auto"/>
        <w:jc w:val="both"/>
        <w:rPr>
          <w:rFonts w:ascii="Times New Roman" w:eastAsia="Times New Roman" w:hAnsi="Times New Roman"/>
          <w:sz w:val="24"/>
          <w:szCs w:val="24"/>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w:t>
      </w:r>
      <w:r w:rsidRPr="000E4B19">
        <w:rPr>
          <w:rFonts w:ascii="Times New Roman" w:hAnsi="Times New Roman"/>
          <w:sz w:val="24"/>
          <w:szCs w:val="24"/>
        </w:rPr>
        <w:t xml:space="preserve">Contratação de </w:t>
      </w:r>
      <w:proofErr w:type="gramStart"/>
      <w:r w:rsidRPr="000E4B19">
        <w:rPr>
          <w:rFonts w:ascii="Times New Roman" w:hAnsi="Times New Roman"/>
          <w:sz w:val="24"/>
          <w:szCs w:val="24"/>
        </w:rPr>
        <w:t>empresa</w:t>
      </w:r>
      <w:r w:rsidR="009C6844">
        <w:rPr>
          <w:rFonts w:ascii="Times New Roman" w:hAnsi="Times New Roman"/>
          <w:sz w:val="24"/>
          <w:szCs w:val="24"/>
        </w:rPr>
        <w:t>(</w:t>
      </w:r>
      <w:proofErr w:type="gramEnd"/>
      <w:r>
        <w:rPr>
          <w:rFonts w:ascii="Times New Roman" w:hAnsi="Times New Roman"/>
          <w:sz w:val="24"/>
          <w:szCs w:val="24"/>
        </w:rPr>
        <w:t>s</w:t>
      </w:r>
      <w:r w:rsidR="009C6844">
        <w:rPr>
          <w:rFonts w:ascii="Times New Roman" w:hAnsi="Times New Roman"/>
          <w:sz w:val="24"/>
          <w:szCs w:val="24"/>
        </w:rPr>
        <w:t>)</w:t>
      </w:r>
      <w:r w:rsidRPr="000E4B19">
        <w:rPr>
          <w:rFonts w:ascii="Times New Roman" w:hAnsi="Times New Roman"/>
          <w:sz w:val="24"/>
          <w:szCs w:val="24"/>
        </w:rPr>
        <w:t xml:space="preserve"> para prestação de serviços em horas de escavadeira</w:t>
      </w:r>
      <w:r>
        <w:rPr>
          <w:rFonts w:ascii="Times New Roman" w:hAnsi="Times New Roman"/>
          <w:sz w:val="24"/>
          <w:szCs w:val="24"/>
        </w:rPr>
        <w:t>s</w:t>
      </w:r>
      <w:r w:rsidRPr="000E4B19">
        <w:rPr>
          <w:rFonts w:ascii="Times New Roman" w:hAnsi="Times New Roman"/>
          <w:sz w:val="24"/>
          <w:szCs w:val="24"/>
        </w:rPr>
        <w:t xml:space="preserve"> hidráulica</w:t>
      </w:r>
      <w:r>
        <w:rPr>
          <w:rFonts w:ascii="Times New Roman" w:hAnsi="Times New Roman"/>
          <w:sz w:val="24"/>
          <w:szCs w:val="24"/>
        </w:rPr>
        <w:t>s, rompedor hidráulico e transporte com caminhão caçamba</w:t>
      </w:r>
      <w:r w:rsidRPr="000E4B19">
        <w:rPr>
          <w:rFonts w:ascii="Times New Roman" w:hAnsi="Times New Roman"/>
          <w:sz w:val="24"/>
          <w:szCs w:val="24"/>
        </w:rPr>
        <w:t xml:space="preserve"> para a manutenção das estradas de rodagem da malha rodoviária municipal e serviços afins, conforme necessidade da Secretaria de Obras e Serviços urbanos deste Município;</w:t>
      </w:r>
      <w:r w:rsidRPr="000E4B19">
        <w:rPr>
          <w:rFonts w:ascii="Times New Roman" w:eastAsia="Times New Roman" w:hAnsi="Times New Roman"/>
          <w:sz w:val="24"/>
          <w:szCs w:val="24"/>
          <w:lang w:eastAsia="pt-BR"/>
        </w:rPr>
        <w:t xml:space="preserve"> cujas especificações detalhadas encontram-se na relação</w:t>
      </w:r>
      <w:r w:rsidRPr="000E4B19">
        <w:rPr>
          <w:rFonts w:ascii="Times New Roman" w:hAnsi="Times New Roman"/>
          <w:sz w:val="24"/>
          <w:szCs w:val="24"/>
        </w:rPr>
        <w:t xml:space="preserve"> dos itens da licitação, que faz parte integrante deste Edital como Anexo I.</w:t>
      </w:r>
      <w:r w:rsidRPr="000E4B19">
        <w:rPr>
          <w:rFonts w:ascii="Times New Roman" w:eastAsia="Times New Roman" w:hAnsi="Times New Roman"/>
          <w:sz w:val="24"/>
          <w:szCs w:val="24"/>
          <w:lang w:eastAsia="pt-BR"/>
        </w:rPr>
        <w:t>”</w:t>
      </w:r>
    </w:p>
    <w:p w:rsidR="00FF2030" w:rsidRPr="000E4B19" w:rsidRDefault="00FF2030" w:rsidP="00FF2030">
      <w:pPr>
        <w:spacing w:after="0" w:line="240" w:lineRule="auto"/>
        <w:jc w:val="both"/>
        <w:rPr>
          <w:rFonts w:ascii="Times New Roman" w:eastAsia="Times New Roman" w:hAnsi="Times New Roman"/>
          <w:sz w:val="24"/>
          <w:szCs w:val="24"/>
          <w:lang w:eastAsia="pt-BR"/>
        </w:rPr>
      </w:pPr>
    </w:p>
    <w:p w:rsidR="00FF2030" w:rsidRPr="00AB0633" w:rsidRDefault="00FF2030" w:rsidP="00FF2030">
      <w:pPr>
        <w:keepNext/>
        <w:spacing w:after="0" w:line="240" w:lineRule="auto"/>
        <w:jc w:val="both"/>
        <w:outlineLvl w:val="2"/>
        <w:rPr>
          <w:rFonts w:ascii="Bookman Old Style" w:eastAsia="Times New Roman" w:hAnsi="Bookman Old Style"/>
          <w:b/>
          <w:caps/>
          <w:sz w:val="24"/>
          <w:szCs w:val="24"/>
          <w:lang w:eastAsia="pt-BR"/>
        </w:rPr>
      </w:pPr>
      <w:r w:rsidRPr="00AB0633">
        <w:rPr>
          <w:rFonts w:ascii="Bookman Old Style" w:eastAsia="Times New Roman" w:hAnsi="Bookman Old Style"/>
          <w:b/>
          <w:caps/>
          <w:sz w:val="24"/>
          <w:szCs w:val="24"/>
          <w:lang w:eastAsia="pt-BR"/>
        </w:rPr>
        <w:t>3 – Da Ata de Registro de Preço</w:t>
      </w:r>
    </w:p>
    <w:p w:rsidR="00FF2030" w:rsidRPr="000E4B19" w:rsidRDefault="00FF2030" w:rsidP="00FF2030">
      <w:pPr>
        <w:keepNext/>
        <w:spacing w:after="0" w:line="240" w:lineRule="auto"/>
        <w:jc w:val="both"/>
        <w:outlineLvl w:val="2"/>
        <w:rPr>
          <w:rFonts w:ascii="Times New Roman" w:hAnsi="Times New Roman"/>
          <w:b/>
          <w:bCs/>
          <w:caps/>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sz w:val="24"/>
          <w:szCs w:val="24"/>
          <w:lang w:eastAsia="pt-BR"/>
        </w:rPr>
      </w:pPr>
      <w:r w:rsidRPr="000E4B19">
        <w:rPr>
          <w:rFonts w:ascii="Times New Roman" w:hAnsi="Times New Roman"/>
          <w:sz w:val="24"/>
          <w:szCs w:val="24"/>
          <w:lang w:eastAsia="pt-BR"/>
        </w:rPr>
        <w:t>3.1 - O Registro de Preço será formalizado por intermédio da Ata de Registro</w:t>
      </w:r>
      <w:r>
        <w:rPr>
          <w:rFonts w:ascii="Times New Roman" w:hAnsi="Times New Roman"/>
          <w:sz w:val="24"/>
          <w:szCs w:val="24"/>
          <w:lang w:eastAsia="pt-BR"/>
        </w:rPr>
        <w:t xml:space="preserve"> de Preço, na forma do Anexo IV</w:t>
      </w:r>
      <w:r w:rsidRPr="000E4B19">
        <w:rPr>
          <w:rFonts w:ascii="Times New Roman" w:hAnsi="Times New Roman"/>
          <w:sz w:val="24"/>
          <w:szCs w:val="24"/>
          <w:lang w:eastAsia="pt-BR"/>
        </w:rPr>
        <w:t xml:space="preserve"> e nas condições previstas neste Edital.</w:t>
      </w:r>
    </w:p>
    <w:p w:rsidR="00FF2030" w:rsidRDefault="00FF2030" w:rsidP="00FF2030">
      <w:pPr>
        <w:autoSpaceDE w:val="0"/>
        <w:autoSpaceDN w:val="0"/>
        <w:adjustRightInd w:val="0"/>
        <w:spacing w:after="0" w:line="240" w:lineRule="auto"/>
        <w:jc w:val="both"/>
        <w:rPr>
          <w:rFonts w:ascii="Times New Roman" w:hAnsi="Times New Roman"/>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sz w:val="24"/>
          <w:szCs w:val="24"/>
          <w:lang w:eastAsia="pt-BR"/>
        </w:rPr>
      </w:pPr>
      <w:r w:rsidRPr="000E4B19">
        <w:rPr>
          <w:rFonts w:ascii="Times New Roman" w:hAnsi="Times New Roman"/>
          <w:sz w:val="24"/>
          <w:szCs w:val="24"/>
          <w:lang w:eastAsia="pt-BR"/>
        </w:rPr>
        <w:lastRenderedPageBreak/>
        <w:t>3.2 - A Ata de Registro de Preço resultante deste certame terá vigência de 365 (trezentos e sessenta e cinco) dias, a partir da data de assinatura.</w:t>
      </w:r>
    </w:p>
    <w:p w:rsidR="00FF2030" w:rsidRDefault="00FF2030" w:rsidP="00FF2030">
      <w:pPr>
        <w:autoSpaceDE w:val="0"/>
        <w:autoSpaceDN w:val="0"/>
        <w:adjustRightInd w:val="0"/>
        <w:spacing w:after="0" w:line="240" w:lineRule="auto"/>
        <w:jc w:val="both"/>
        <w:rPr>
          <w:rFonts w:ascii="Times New Roman" w:eastAsia="Times New Roman" w:hAnsi="Times New Roman"/>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3.3 - A existência de preços registrados não obriga a administração a contratar, facultando-se a realização de licitação específica para a aquisição pretendida, assegurada preferência ao fornecedor registrado em igualdade de condições (Art. 16, Decreto 7.892/2013).</w:t>
      </w:r>
    </w:p>
    <w:p w:rsidR="00FF2030" w:rsidRPr="000E4B19" w:rsidRDefault="00FF2030" w:rsidP="00FF2030">
      <w:pPr>
        <w:keepNext/>
        <w:spacing w:after="0" w:line="240" w:lineRule="auto"/>
        <w:outlineLvl w:val="4"/>
        <w:rPr>
          <w:rFonts w:ascii="Times New Roman" w:eastAsia="Times New Roman" w:hAnsi="Times New Roman"/>
          <w:b/>
          <w:sz w:val="24"/>
          <w:szCs w:val="24"/>
          <w:lang w:eastAsia="pt-BR"/>
        </w:rPr>
      </w:pPr>
    </w:p>
    <w:p w:rsidR="00FF2030" w:rsidRPr="00AB0633" w:rsidRDefault="00FF2030" w:rsidP="00FF2030">
      <w:pPr>
        <w:keepNext/>
        <w:spacing w:after="0" w:line="240" w:lineRule="auto"/>
        <w:outlineLvl w:val="4"/>
        <w:rPr>
          <w:rFonts w:ascii="Bookman Old Style" w:eastAsia="Times New Roman" w:hAnsi="Bookman Old Style"/>
          <w:b/>
          <w:sz w:val="24"/>
          <w:szCs w:val="24"/>
          <w:lang w:eastAsia="pt-BR"/>
        </w:rPr>
      </w:pPr>
      <w:r w:rsidRPr="00AB0633">
        <w:rPr>
          <w:rFonts w:ascii="Bookman Old Style" w:eastAsia="Times New Roman" w:hAnsi="Bookman Old Style"/>
          <w:b/>
          <w:sz w:val="24"/>
          <w:szCs w:val="24"/>
          <w:lang w:eastAsia="pt-BR"/>
        </w:rPr>
        <w:t>4 – CONDIÇÕES PARA PARTICIPAÇÃO NA LICITAÇÃO</w:t>
      </w:r>
    </w:p>
    <w:p w:rsidR="00FF2030" w:rsidRPr="000E4B19" w:rsidRDefault="00FF2030" w:rsidP="00FF2030">
      <w:pPr>
        <w:spacing w:after="0" w:line="240" w:lineRule="auto"/>
        <w:jc w:val="both"/>
        <w:rPr>
          <w:rFonts w:ascii="Times New Roman" w:eastAsia="Times New Roman" w:hAnsi="Times New Roman"/>
          <w:sz w:val="24"/>
          <w:szCs w:val="24"/>
          <w:lang w:eastAsia="pt-BR"/>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 xml:space="preserve">4.1 – Poderão participar deste Pregão os licitantes interessados que atenderem a todas as exigências, inclusive quanto à habilitação, constantes neste Edital e seus anexos e que apresentarem até às </w:t>
      </w:r>
      <w:r w:rsidRPr="000E4B19">
        <w:rPr>
          <w:rFonts w:ascii="Times New Roman" w:hAnsi="Times New Roman"/>
          <w:b/>
          <w:bCs/>
          <w:sz w:val="24"/>
          <w:szCs w:val="24"/>
        </w:rPr>
        <w:fldChar w:fldCharType="begin"/>
      </w:r>
      <w:r w:rsidRPr="000E4B19">
        <w:rPr>
          <w:rFonts w:ascii="Times New Roman" w:hAnsi="Times New Roman"/>
          <w:b/>
          <w:bCs/>
          <w:sz w:val="24"/>
          <w:szCs w:val="24"/>
        </w:rPr>
        <w:instrText xml:space="preserve"> DOCVARIABLE "HoraAbertura" \* MERGEFORMAT </w:instrText>
      </w:r>
      <w:r w:rsidRPr="000E4B19">
        <w:rPr>
          <w:rFonts w:ascii="Times New Roman" w:hAnsi="Times New Roman"/>
          <w:b/>
          <w:bCs/>
          <w:sz w:val="24"/>
          <w:szCs w:val="24"/>
        </w:rPr>
        <w:fldChar w:fldCharType="separate"/>
      </w:r>
      <w:r w:rsidR="00740A2A">
        <w:rPr>
          <w:rFonts w:ascii="Times New Roman" w:hAnsi="Times New Roman"/>
          <w:b/>
          <w:bCs/>
          <w:sz w:val="24"/>
          <w:szCs w:val="24"/>
        </w:rPr>
        <w:t>09:00</w:t>
      </w:r>
      <w:r w:rsidRPr="000E4B19">
        <w:rPr>
          <w:rFonts w:ascii="Times New Roman" w:hAnsi="Times New Roman"/>
          <w:b/>
          <w:bCs/>
          <w:sz w:val="24"/>
          <w:szCs w:val="24"/>
        </w:rPr>
        <w:fldChar w:fldCharType="end"/>
      </w:r>
      <w:r w:rsidRPr="000E4B19">
        <w:rPr>
          <w:rFonts w:ascii="Times New Roman" w:hAnsi="Times New Roman"/>
          <w:b/>
          <w:bCs/>
          <w:sz w:val="24"/>
          <w:szCs w:val="24"/>
        </w:rPr>
        <w:t xml:space="preserve"> </w:t>
      </w:r>
      <w:r w:rsidRPr="000E4B19">
        <w:rPr>
          <w:rFonts w:ascii="Times New Roman" w:hAnsi="Times New Roman"/>
          <w:bCs/>
          <w:sz w:val="24"/>
          <w:szCs w:val="24"/>
        </w:rPr>
        <w:t>horas do dia</w:t>
      </w:r>
      <w:r w:rsidRPr="000E4B19">
        <w:rPr>
          <w:rFonts w:ascii="Times New Roman" w:hAnsi="Times New Roman"/>
          <w:b/>
          <w:bCs/>
          <w:sz w:val="24"/>
          <w:szCs w:val="24"/>
        </w:rPr>
        <w:t xml:space="preserve"> </w:t>
      </w:r>
      <w:r w:rsidRPr="000E4B19">
        <w:rPr>
          <w:rFonts w:ascii="Times New Roman" w:hAnsi="Times New Roman"/>
          <w:b/>
          <w:bCs/>
          <w:sz w:val="24"/>
          <w:szCs w:val="24"/>
        </w:rPr>
        <w:fldChar w:fldCharType="begin"/>
      </w:r>
      <w:r w:rsidRPr="000E4B19">
        <w:rPr>
          <w:rFonts w:ascii="Times New Roman" w:hAnsi="Times New Roman"/>
          <w:b/>
          <w:bCs/>
          <w:sz w:val="24"/>
          <w:szCs w:val="24"/>
        </w:rPr>
        <w:instrText xml:space="preserve"> DOCVARIABLE "DataAbertura" \* MERGEFORMAT </w:instrText>
      </w:r>
      <w:r w:rsidRPr="000E4B19">
        <w:rPr>
          <w:rFonts w:ascii="Times New Roman" w:hAnsi="Times New Roman"/>
          <w:b/>
          <w:bCs/>
          <w:sz w:val="24"/>
          <w:szCs w:val="24"/>
        </w:rPr>
        <w:fldChar w:fldCharType="separate"/>
      </w:r>
      <w:r w:rsidR="00740A2A">
        <w:rPr>
          <w:rFonts w:ascii="Times New Roman" w:hAnsi="Times New Roman"/>
          <w:b/>
          <w:bCs/>
          <w:sz w:val="24"/>
          <w:szCs w:val="24"/>
        </w:rPr>
        <w:t>21/11/2019</w:t>
      </w:r>
      <w:r w:rsidRPr="000E4B19">
        <w:rPr>
          <w:rFonts w:ascii="Times New Roman" w:hAnsi="Times New Roman"/>
          <w:b/>
          <w:bCs/>
          <w:sz w:val="24"/>
          <w:szCs w:val="24"/>
        </w:rPr>
        <w:fldChar w:fldCharType="end"/>
      </w:r>
      <w:r w:rsidRPr="000E4B19">
        <w:rPr>
          <w:rFonts w:ascii="Times New Roman" w:hAnsi="Times New Roman"/>
          <w:sz w:val="24"/>
          <w:szCs w:val="24"/>
        </w:rPr>
        <w:t>, na Secretaria de Administração, Finanças e Planejamento do Município de Dona Emma, junto ao Setor de Compras e Licitações, os envelopes contendo a “Proposta de Preço” e a “Documentação de Habilitação”.</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 xml:space="preserve">4.2 – Somente poderão participar da sessão pública do pregão, com poderes para efetuar lances e/ou manifestar intenção de recurso, os licitantes que estiverem devidamente representados e credenciados, conforme estabelece o inciso I (Credenciamento), do item “8” deste Edital. </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4.2 – Será vedada a participação de empresas declaradas inidôneas por ato do Poder Público, ou que estejam temporariamente impedidas de licitar, contratar ou transacionar com a Administração Pública ou quaisquer de seus órgãos descentralizados.</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4.3 – Não poderá participar, direta ou indiretamente, servidor, agente político ou responsável pela licitação, na forma do artigo 9º, inciso III, da Lei Federal nº. 8.666/93.</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pStyle w:val="Corpodetexto"/>
        <w:rPr>
          <w:lang w:val="pt-BR"/>
        </w:rPr>
      </w:pPr>
      <w:r w:rsidRPr="000E4B19">
        <w:rPr>
          <w:lang w:val="pt-BR"/>
        </w:rPr>
        <w:t>4.4 – Para as empresas que desejarem usufruir dos privilégios estabelecidos pela Lei Complementar nº. 123, de 14 de dezembro de 2006 e Lei Complementar nº 147, de 7 de agosto de 2014, no tocante à regularidade fiscal e ao direito de preferência, aos microempreendedores individuais (MEI), as microempresas (ME) e empresas de pequeno porte (EPP), deverão fazer prova junto ao credenciamento a apresentação da documentação conforme item 8.11 deste edital.</w:t>
      </w:r>
    </w:p>
    <w:p w:rsidR="00FF2030" w:rsidRPr="000E4B19" w:rsidRDefault="00FF2030" w:rsidP="00FF2030">
      <w:pPr>
        <w:spacing w:after="0" w:line="240" w:lineRule="auto"/>
        <w:jc w:val="both"/>
        <w:rPr>
          <w:rFonts w:ascii="Times New Roman" w:eastAsia="Times New Roman" w:hAnsi="Times New Roman"/>
          <w:sz w:val="24"/>
          <w:szCs w:val="24"/>
          <w:lang w:eastAsia="pt-BR"/>
        </w:rPr>
      </w:pPr>
    </w:p>
    <w:p w:rsidR="00FF2030" w:rsidRPr="00AB0633" w:rsidRDefault="00FF2030" w:rsidP="00FF2030">
      <w:pPr>
        <w:spacing w:after="0" w:line="240" w:lineRule="auto"/>
        <w:jc w:val="both"/>
        <w:rPr>
          <w:rFonts w:ascii="Bookman Old Style" w:eastAsia="Times New Roman" w:hAnsi="Bookman Old Style"/>
          <w:b/>
          <w:sz w:val="24"/>
          <w:szCs w:val="24"/>
          <w:lang w:eastAsia="pt-BR"/>
        </w:rPr>
      </w:pPr>
      <w:r w:rsidRPr="00AB0633">
        <w:rPr>
          <w:rFonts w:ascii="Bookman Old Style" w:eastAsia="Times New Roman" w:hAnsi="Bookman Old Style"/>
          <w:b/>
          <w:sz w:val="24"/>
          <w:szCs w:val="24"/>
          <w:lang w:eastAsia="pt-BR"/>
        </w:rPr>
        <w:t>5 – IMPUGNAÇÃO AO ATO CONVOCATÓRIO</w:t>
      </w:r>
    </w:p>
    <w:p w:rsidR="00FF2030" w:rsidRPr="000E4B19" w:rsidRDefault="00FF2030" w:rsidP="00FF2030">
      <w:pPr>
        <w:spacing w:after="0" w:line="240" w:lineRule="auto"/>
        <w:jc w:val="both"/>
        <w:rPr>
          <w:rFonts w:ascii="Times New Roman" w:eastAsia="Times New Roman" w:hAnsi="Times New Roman"/>
          <w:sz w:val="24"/>
          <w:szCs w:val="24"/>
          <w:lang w:eastAsia="pt-BR"/>
        </w:rPr>
      </w:pPr>
    </w:p>
    <w:p w:rsidR="00FF2030" w:rsidRPr="000E4B19" w:rsidRDefault="00FF2030" w:rsidP="00FF2030">
      <w:pPr>
        <w:spacing w:after="0" w:line="240" w:lineRule="auto"/>
        <w:jc w:val="both"/>
        <w:rPr>
          <w:rFonts w:ascii="Times New Roman" w:hAnsi="Times New Roman"/>
          <w:bCs/>
          <w:sz w:val="24"/>
          <w:szCs w:val="24"/>
        </w:rPr>
      </w:pPr>
      <w:r w:rsidRPr="000E4B19">
        <w:rPr>
          <w:rFonts w:ascii="Times New Roman" w:eastAsia="Times New Roman" w:hAnsi="Times New Roman"/>
          <w:sz w:val="24"/>
          <w:szCs w:val="24"/>
          <w:lang w:eastAsia="pt-BR"/>
        </w:rPr>
        <w:t xml:space="preserve">5.1 – </w:t>
      </w:r>
      <w:r w:rsidRPr="000E4B19">
        <w:rPr>
          <w:rFonts w:ascii="Times New Roman" w:hAnsi="Times New Roman"/>
          <w:sz w:val="24"/>
          <w:szCs w:val="24"/>
        </w:rPr>
        <w:t xml:space="preserve">As impugnações ao ato convocatório serão recebidas até o segundo dia útil que anteceder a sessão pública do pregão, no Setor de Compras e Licitações do Município de Dona Emma, situado à </w:t>
      </w:r>
      <w:r w:rsidRPr="000E4B19">
        <w:rPr>
          <w:rFonts w:ascii="Times New Roman" w:hAnsi="Times New Roman"/>
          <w:bCs/>
          <w:sz w:val="24"/>
          <w:szCs w:val="24"/>
        </w:rPr>
        <w:t>Rua Alberto Koglin nº. 3493, Centro, Município de Dona Emma, Estado de Santa Catarina.</w:t>
      </w:r>
    </w:p>
    <w:p w:rsidR="00FF2030" w:rsidRPr="000E4B19" w:rsidRDefault="00FF2030" w:rsidP="00FF2030">
      <w:pPr>
        <w:spacing w:after="0" w:line="240" w:lineRule="auto"/>
        <w:jc w:val="both"/>
        <w:rPr>
          <w:rFonts w:ascii="Times New Roman" w:eastAsia="Times New Roman" w:hAnsi="Times New Roman"/>
          <w:bCs/>
          <w:sz w:val="24"/>
          <w:szCs w:val="24"/>
          <w:lang w:eastAsia="pt-BR"/>
        </w:rPr>
      </w:pPr>
    </w:p>
    <w:p w:rsidR="00FF2030" w:rsidRPr="000E4B19" w:rsidRDefault="00FF2030" w:rsidP="00FF2030">
      <w:pPr>
        <w:spacing w:after="0" w:line="240" w:lineRule="auto"/>
        <w:jc w:val="both"/>
        <w:rPr>
          <w:rFonts w:ascii="Times New Roman" w:eastAsia="Times New Roman" w:hAnsi="Times New Roman"/>
          <w:bCs/>
          <w:sz w:val="24"/>
          <w:szCs w:val="24"/>
          <w:lang w:eastAsia="pt-BR"/>
        </w:rPr>
      </w:pPr>
      <w:r w:rsidRPr="000E4B19">
        <w:rPr>
          <w:rFonts w:ascii="Times New Roman" w:eastAsia="Times New Roman" w:hAnsi="Times New Roman"/>
          <w:bCs/>
          <w:sz w:val="24"/>
          <w:szCs w:val="24"/>
          <w:lang w:eastAsia="pt-BR"/>
        </w:rPr>
        <w:t>5.2 – Caberá à Autoridade Competente decidir sobre a impugnação no prazo de 24 (vinte e quatro) horas após a data e horário limite para o envio de impugnações.</w:t>
      </w:r>
    </w:p>
    <w:p w:rsidR="00FF2030" w:rsidRPr="000E4B19" w:rsidRDefault="00FF2030" w:rsidP="00FF2030">
      <w:pPr>
        <w:spacing w:after="0" w:line="240" w:lineRule="auto"/>
        <w:jc w:val="both"/>
        <w:rPr>
          <w:rFonts w:ascii="Times New Roman" w:eastAsia="Times New Roman" w:hAnsi="Times New Roman"/>
          <w:bCs/>
          <w:sz w:val="24"/>
          <w:szCs w:val="24"/>
          <w:lang w:eastAsia="pt-BR"/>
        </w:rPr>
      </w:pPr>
    </w:p>
    <w:p w:rsidR="00FF2030" w:rsidRPr="000E4B19" w:rsidRDefault="00FF2030" w:rsidP="00FF2030">
      <w:pPr>
        <w:spacing w:after="0" w:line="240" w:lineRule="auto"/>
        <w:jc w:val="both"/>
        <w:rPr>
          <w:rFonts w:ascii="Times New Roman" w:eastAsia="Times New Roman" w:hAnsi="Times New Roman"/>
          <w:bCs/>
          <w:sz w:val="24"/>
          <w:szCs w:val="24"/>
          <w:lang w:eastAsia="pt-BR"/>
        </w:rPr>
      </w:pPr>
      <w:r w:rsidRPr="000E4B19">
        <w:rPr>
          <w:rFonts w:ascii="Times New Roman" w:eastAsia="Times New Roman" w:hAnsi="Times New Roman"/>
          <w:bCs/>
          <w:sz w:val="24"/>
          <w:szCs w:val="24"/>
          <w:lang w:eastAsia="pt-BR"/>
        </w:rPr>
        <w:t>5.3 – Em caso de deferimento da impugnação contra o ato convocatório, será tomada uma das seguintes providências:</w:t>
      </w:r>
    </w:p>
    <w:p w:rsidR="00FF2030" w:rsidRPr="000E4B19" w:rsidRDefault="00FF2030" w:rsidP="00FF2030">
      <w:pPr>
        <w:spacing w:after="0" w:line="240" w:lineRule="auto"/>
        <w:jc w:val="both"/>
        <w:rPr>
          <w:rFonts w:ascii="Times New Roman" w:eastAsia="Times New Roman" w:hAnsi="Times New Roman"/>
          <w:bCs/>
          <w:sz w:val="24"/>
          <w:szCs w:val="24"/>
          <w:lang w:eastAsia="pt-BR"/>
        </w:rPr>
      </w:pPr>
    </w:p>
    <w:p w:rsidR="00FF2030" w:rsidRPr="000E4B19" w:rsidRDefault="00FF2030" w:rsidP="00FF2030">
      <w:pPr>
        <w:numPr>
          <w:ilvl w:val="0"/>
          <w:numId w:val="1"/>
        </w:numPr>
        <w:spacing w:after="0" w:line="240" w:lineRule="auto"/>
        <w:ind w:left="284" w:hanging="284"/>
        <w:jc w:val="both"/>
        <w:rPr>
          <w:rFonts w:ascii="Times New Roman" w:eastAsia="Times New Roman" w:hAnsi="Times New Roman"/>
          <w:sz w:val="24"/>
          <w:szCs w:val="24"/>
          <w:lang w:eastAsia="pt-BR"/>
        </w:rPr>
      </w:pPr>
      <w:r w:rsidRPr="000E4B19">
        <w:rPr>
          <w:rFonts w:ascii="Times New Roman" w:eastAsia="Times New Roman" w:hAnsi="Times New Roman"/>
          <w:bCs/>
          <w:sz w:val="24"/>
          <w:szCs w:val="24"/>
          <w:lang w:eastAsia="pt-BR"/>
        </w:rPr>
        <w:t>Anulação ou revogação do Edital;</w:t>
      </w:r>
    </w:p>
    <w:p w:rsidR="00FF2030" w:rsidRPr="000E4B19" w:rsidRDefault="00FF2030" w:rsidP="00FF2030">
      <w:pPr>
        <w:numPr>
          <w:ilvl w:val="0"/>
          <w:numId w:val="1"/>
        </w:numPr>
        <w:spacing w:after="0" w:line="240" w:lineRule="auto"/>
        <w:ind w:left="284" w:hanging="284"/>
        <w:jc w:val="both"/>
        <w:rPr>
          <w:rFonts w:ascii="Times New Roman" w:eastAsia="Times New Roman" w:hAnsi="Times New Roman"/>
          <w:sz w:val="24"/>
          <w:szCs w:val="24"/>
          <w:lang w:eastAsia="pt-BR"/>
        </w:rPr>
      </w:pPr>
      <w:r w:rsidRPr="000E4B19">
        <w:rPr>
          <w:rFonts w:ascii="Times New Roman" w:eastAsia="Times New Roman" w:hAnsi="Times New Roman"/>
          <w:bCs/>
          <w:sz w:val="24"/>
          <w:szCs w:val="24"/>
          <w:lang w:eastAsia="pt-BR"/>
        </w:rPr>
        <w:t>Alteração do Edital e manutenção da licitação com a republicação do ato e reabertura de novo prazo de publicidade, com alteração da data da sessão pública do pregão;</w:t>
      </w:r>
    </w:p>
    <w:p w:rsidR="00FF2030" w:rsidRPr="00923312" w:rsidRDefault="00FF2030" w:rsidP="00FF2030">
      <w:pPr>
        <w:numPr>
          <w:ilvl w:val="0"/>
          <w:numId w:val="1"/>
        </w:numPr>
        <w:spacing w:after="0" w:line="240" w:lineRule="auto"/>
        <w:ind w:left="284" w:hanging="284"/>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lastRenderedPageBreak/>
        <w:t>Alteração do Edital e manutenção do prazo de envio de propostas e da data da sessão pública do pregão</w:t>
      </w:r>
      <w:r w:rsidRPr="000E4B19">
        <w:rPr>
          <w:rFonts w:ascii="Times New Roman" w:eastAsia="Times New Roman" w:hAnsi="Times New Roman"/>
          <w:bCs/>
          <w:sz w:val="24"/>
          <w:szCs w:val="24"/>
          <w:lang w:eastAsia="pt-BR"/>
        </w:rPr>
        <w:t>, nos casos em que, inquestionavelmente, a alteração não tenha afetado a formulação da proposta.</w:t>
      </w:r>
    </w:p>
    <w:p w:rsidR="00923312" w:rsidRPr="000E4B19" w:rsidRDefault="00923312" w:rsidP="00923312">
      <w:pPr>
        <w:spacing w:after="0" w:line="240" w:lineRule="auto"/>
        <w:ind w:left="284"/>
        <w:jc w:val="both"/>
        <w:rPr>
          <w:rFonts w:ascii="Times New Roman" w:eastAsia="Times New Roman" w:hAnsi="Times New Roman"/>
          <w:sz w:val="24"/>
          <w:szCs w:val="24"/>
          <w:lang w:eastAsia="pt-BR"/>
        </w:rPr>
      </w:pPr>
    </w:p>
    <w:p w:rsidR="00FF2030" w:rsidRPr="00AB0633" w:rsidRDefault="00FF2030" w:rsidP="00FF2030">
      <w:pPr>
        <w:keepNext/>
        <w:spacing w:after="0" w:line="240" w:lineRule="auto"/>
        <w:outlineLvl w:val="4"/>
        <w:rPr>
          <w:rFonts w:ascii="Bookman Old Style" w:eastAsia="Times New Roman" w:hAnsi="Bookman Old Style"/>
          <w:b/>
          <w:sz w:val="24"/>
          <w:szCs w:val="24"/>
          <w:lang w:eastAsia="pt-BR"/>
        </w:rPr>
      </w:pPr>
      <w:r w:rsidRPr="00AB0633">
        <w:rPr>
          <w:rFonts w:ascii="Bookman Old Style" w:eastAsia="Times New Roman" w:hAnsi="Bookman Old Style"/>
          <w:b/>
          <w:sz w:val="24"/>
          <w:szCs w:val="24"/>
          <w:lang w:eastAsia="pt-BR"/>
        </w:rPr>
        <w:t>6 – PROPOSTA DE PREÇOS</w:t>
      </w:r>
    </w:p>
    <w:p w:rsidR="00FF2030" w:rsidRPr="000E4B19" w:rsidRDefault="00FF2030" w:rsidP="00FF2030">
      <w:pPr>
        <w:spacing w:after="0" w:line="240" w:lineRule="auto"/>
        <w:jc w:val="both"/>
        <w:rPr>
          <w:rFonts w:ascii="Times New Roman" w:eastAsia="Times New Roman" w:hAnsi="Times New Roman"/>
          <w:sz w:val="24"/>
          <w:szCs w:val="24"/>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6.1 – A proposta de preços deverá ser apresentada de forma legível, redigida em língua portuguesa, salvo quanto às expressões técnicas de uso corrente, em via datilografada ou informatizada, com suas páginas numeradas sequencialmente, sem rasuras, emendas, borrões ou entrelinhas, preferencialmente no formulário padrão do Município de Dona Emma, datada, carimbada e assinada em todas as suas folhas pelo representante legal do licitante, devidamente identificado, ou pelo procurador, juntando-se a procuração.</w:t>
      </w:r>
    </w:p>
    <w:p w:rsidR="00FF2030" w:rsidRPr="000E4B19" w:rsidRDefault="00FF2030" w:rsidP="00FF2030">
      <w:pPr>
        <w:spacing w:after="0" w:line="240" w:lineRule="auto"/>
        <w:jc w:val="both"/>
        <w:rPr>
          <w:rFonts w:ascii="Times New Roman" w:eastAsia="Times New Roman" w:hAnsi="Times New Roman"/>
          <w:sz w:val="24"/>
          <w:szCs w:val="24"/>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 xml:space="preserve">6.2 – A proposta de preços deverá indicar o prazo de validade, sendo o mínimo de </w:t>
      </w:r>
      <w:r w:rsidRPr="000E4B19">
        <w:rPr>
          <w:rFonts w:ascii="Times New Roman" w:eastAsia="Times New Roman" w:hAnsi="Times New Roman"/>
          <w:bCs/>
          <w:sz w:val="24"/>
          <w:szCs w:val="24"/>
          <w:lang w:eastAsia="pt-BR"/>
        </w:rPr>
        <w:t>60 (sessenta) dias</w:t>
      </w:r>
      <w:r w:rsidRPr="000E4B19">
        <w:rPr>
          <w:rFonts w:ascii="Times New Roman" w:eastAsia="Times New Roman" w:hAnsi="Times New Roman"/>
          <w:sz w:val="24"/>
          <w:szCs w:val="24"/>
          <w:lang w:eastAsia="pt-BR"/>
        </w:rPr>
        <w:t xml:space="preserve"> contados da data de abertura da mesma, sendo este o prazo considerado em caso de omissão, ficando o licitante liberado do compromisso assumido, depois de decorrido o prazo estabelecido.</w:t>
      </w:r>
    </w:p>
    <w:p w:rsidR="00FF2030" w:rsidRPr="000E4B19" w:rsidRDefault="00FF2030" w:rsidP="00FF2030">
      <w:pPr>
        <w:spacing w:after="0" w:line="240" w:lineRule="auto"/>
        <w:jc w:val="both"/>
        <w:rPr>
          <w:rFonts w:ascii="Times New Roman" w:eastAsia="Times New Roman" w:hAnsi="Times New Roman"/>
          <w:sz w:val="24"/>
          <w:szCs w:val="24"/>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 xml:space="preserve">6.3 – Para apresentação da proposta em via informatizada o licitante deverá instalar o </w:t>
      </w:r>
      <w:r w:rsidRPr="000E4B19">
        <w:rPr>
          <w:rFonts w:ascii="Times New Roman" w:eastAsia="Times New Roman" w:hAnsi="Times New Roman"/>
          <w:color w:val="000000"/>
          <w:sz w:val="24"/>
          <w:szCs w:val="24"/>
          <w:lang w:eastAsia="pt-BR"/>
        </w:rPr>
        <w:t xml:space="preserve">sistema </w:t>
      </w:r>
      <w:r w:rsidRPr="000E4B19">
        <w:rPr>
          <w:rFonts w:ascii="Times New Roman" w:eastAsia="Times New Roman" w:hAnsi="Times New Roman"/>
          <w:sz w:val="24"/>
          <w:szCs w:val="24"/>
          <w:lang w:eastAsia="pt-BR"/>
        </w:rPr>
        <w:t xml:space="preserve">Compras-AutoCotação, através da rede mundial de computadores (Internet), disponibilizado no site: </w:t>
      </w:r>
      <w:hyperlink r:id="rId7" w:history="1">
        <w:r w:rsidRPr="000E4B19">
          <w:rPr>
            <w:rFonts w:ascii="Times New Roman" w:eastAsia="Times New Roman" w:hAnsi="Times New Roman"/>
            <w:sz w:val="24"/>
            <w:szCs w:val="24"/>
            <w:u w:val="single"/>
            <w:lang w:eastAsia="pt-BR"/>
          </w:rPr>
          <w:t>www.betha.com.br</w:t>
        </w:r>
      </w:hyperlink>
      <w:r w:rsidRPr="000E4B19">
        <w:rPr>
          <w:rFonts w:ascii="Times New Roman" w:eastAsia="Times New Roman" w:hAnsi="Times New Roman"/>
          <w:sz w:val="24"/>
          <w:szCs w:val="24"/>
          <w:lang w:eastAsia="pt-BR"/>
        </w:rPr>
        <w:t>, selecionando a opção: Produtos &gt; Atualizações &gt; Compras-AutoCotação &gt; Instalação Completa; e solicitar o arquivo da proposta para cotação de preços junto ao Setor de Compras e Licitações do Município de Dona Emma.</w:t>
      </w:r>
    </w:p>
    <w:p w:rsidR="00FF2030" w:rsidRPr="000E4B19" w:rsidRDefault="00FF2030" w:rsidP="00FF2030">
      <w:pPr>
        <w:spacing w:after="0" w:line="240" w:lineRule="auto"/>
        <w:jc w:val="both"/>
        <w:rPr>
          <w:rFonts w:ascii="Times New Roman" w:eastAsia="Times New Roman" w:hAnsi="Times New Roman"/>
          <w:sz w:val="24"/>
          <w:szCs w:val="24"/>
          <w:lang w:eastAsia="pt-BR"/>
        </w:rPr>
      </w:pPr>
    </w:p>
    <w:p w:rsidR="00FF2030" w:rsidRPr="000E4B19" w:rsidRDefault="00FF2030" w:rsidP="00FF2030">
      <w:pPr>
        <w:spacing w:after="0" w:line="240" w:lineRule="auto"/>
        <w:jc w:val="both"/>
        <w:rPr>
          <w:rFonts w:ascii="Times New Roman" w:eastAsia="Times New Roman" w:hAnsi="Times New Roman"/>
          <w:color w:val="000000"/>
          <w:sz w:val="24"/>
          <w:szCs w:val="24"/>
          <w:lang w:eastAsia="pt-BR"/>
        </w:rPr>
      </w:pPr>
      <w:r w:rsidRPr="000E4B19">
        <w:rPr>
          <w:rFonts w:ascii="Times New Roman" w:eastAsia="Times New Roman" w:hAnsi="Times New Roman"/>
          <w:color w:val="000000"/>
          <w:sz w:val="24"/>
          <w:szCs w:val="24"/>
          <w:lang w:eastAsia="pt-BR"/>
        </w:rPr>
        <w:t>6.4 – Quando a proposta for apresentada em via informatizada através do sistema Compras-AutoCotação, após a conclusão da digitação ela deverá ser salva em mídia removível (CD, Pendrive ou SD), impressa, carimbada e assinada em todas as suas folhas pelo representante legal do licitante, devidamente identificado, ou pelo procurador. A mídia removível deverá acompanhar a proposta de preços.</w:t>
      </w:r>
    </w:p>
    <w:p w:rsidR="00FF2030" w:rsidRPr="000E4B19" w:rsidRDefault="00FF2030" w:rsidP="00FF2030">
      <w:pPr>
        <w:spacing w:after="0" w:line="240" w:lineRule="auto"/>
        <w:jc w:val="both"/>
        <w:rPr>
          <w:rFonts w:ascii="Times New Roman" w:eastAsia="Times New Roman" w:hAnsi="Times New Roman"/>
          <w:color w:val="000000"/>
          <w:sz w:val="24"/>
          <w:szCs w:val="24"/>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6.5 – A proposta de preços também poderá ser apresentada em papel timbrado com a razão social, endereço completo, telefone e CNPJ da empresa proponente contendo os seguintes elementos:</w:t>
      </w:r>
    </w:p>
    <w:p w:rsidR="00FF2030" w:rsidRPr="000E4B19" w:rsidRDefault="00FF2030" w:rsidP="00FF2030">
      <w:pPr>
        <w:spacing w:after="0" w:line="240" w:lineRule="auto"/>
        <w:jc w:val="both"/>
        <w:rPr>
          <w:rFonts w:ascii="Times New Roman" w:eastAsia="Times New Roman" w:hAnsi="Times New Roman"/>
          <w:sz w:val="20"/>
          <w:szCs w:val="24"/>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I – O encaminhamento ao Município de Dona Emma;</w:t>
      </w: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II – A referência do número do Pregão Presencial deste Processo Licitatório;</w:t>
      </w:r>
    </w:p>
    <w:p w:rsidR="00FF2030" w:rsidRPr="000E4B19" w:rsidRDefault="00FF2030" w:rsidP="00FF2030">
      <w:pPr>
        <w:spacing w:after="0" w:line="240" w:lineRule="auto"/>
        <w:ind w:left="567" w:hanging="567"/>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 xml:space="preserve">III – </w:t>
      </w:r>
      <w:r w:rsidRPr="000E4B19">
        <w:rPr>
          <w:rFonts w:ascii="Times New Roman" w:hAnsi="Times New Roman"/>
          <w:sz w:val="24"/>
          <w:szCs w:val="24"/>
        </w:rPr>
        <w:t>Descrição detalhada dos itens do objeto que o proponente vier a participar, em conformidade com o Anexo I da presente licitação, contendo a quantidade, preço unitário e total por item, expresso em moeda corrente nacional, com 2 (duas) casas decimais após a vírgula</w:t>
      </w:r>
      <w:r w:rsidRPr="000E4B19">
        <w:rPr>
          <w:rFonts w:ascii="Times New Roman" w:eastAsia="Times New Roman" w:hAnsi="Times New Roman"/>
          <w:sz w:val="24"/>
          <w:szCs w:val="24"/>
          <w:lang w:eastAsia="pt-BR"/>
        </w:rPr>
        <w:t>;</w:t>
      </w:r>
    </w:p>
    <w:p w:rsidR="00FF2030" w:rsidRPr="000E4B19" w:rsidRDefault="00FF2030" w:rsidP="00FF2030">
      <w:pPr>
        <w:spacing w:after="0" w:line="240" w:lineRule="auto"/>
        <w:ind w:left="567" w:hanging="567"/>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 xml:space="preserve">IV – </w:t>
      </w:r>
      <w:r w:rsidRPr="000E4B19">
        <w:rPr>
          <w:rFonts w:ascii="Times New Roman" w:hAnsi="Times New Roman"/>
          <w:sz w:val="24"/>
          <w:szCs w:val="24"/>
        </w:rPr>
        <w:t>Soma dos preços totais dos itens com o resultado expresso em algarismos e por extenso</w:t>
      </w:r>
      <w:r w:rsidRPr="000E4B19">
        <w:rPr>
          <w:rFonts w:ascii="Times New Roman" w:eastAsia="Times New Roman" w:hAnsi="Times New Roman"/>
          <w:sz w:val="24"/>
          <w:szCs w:val="24"/>
          <w:lang w:eastAsia="pt-BR"/>
        </w:rPr>
        <w:t>;</w:t>
      </w: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V – Numeração das folhas, caso contenha mais de uma;</w:t>
      </w: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VI – Prazo de validade da proposta, não inferior a 60 (sessenta) dias;</w:t>
      </w: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VII – Prazo de execução dos serviços, objeto do Processo Licitatório</w:t>
      </w:r>
      <w:r w:rsidR="00706D3E">
        <w:rPr>
          <w:rFonts w:ascii="Times New Roman" w:eastAsia="Times New Roman" w:hAnsi="Times New Roman"/>
          <w:sz w:val="24"/>
          <w:szCs w:val="24"/>
          <w:lang w:eastAsia="pt-BR"/>
        </w:rPr>
        <w:t xml:space="preserve"> (neste caso de início)</w:t>
      </w:r>
      <w:r w:rsidRPr="000E4B19">
        <w:rPr>
          <w:rFonts w:ascii="Times New Roman" w:eastAsia="Times New Roman" w:hAnsi="Times New Roman"/>
          <w:sz w:val="24"/>
          <w:szCs w:val="24"/>
          <w:lang w:eastAsia="pt-BR"/>
        </w:rPr>
        <w:t>;</w:t>
      </w:r>
    </w:p>
    <w:p w:rsidR="00FF2030" w:rsidRPr="000E4B19" w:rsidRDefault="00FF2030" w:rsidP="00FF2030">
      <w:pPr>
        <w:spacing w:after="0" w:line="240" w:lineRule="auto"/>
        <w:ind w:left="709" w:hanging="709"/>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VIII – Data e assinatura em todas as suas folhas pelo representante legal do licitante ou pelo procurador, devidamente identificado.</w:t>
      </w:r>
    </w:p>
    <w:p w:rsidR="00FF2030" w:rsidRPr="000E4B19" w:rsidRDefault="00FF2030" w:rsidP="00FF2030">
      <w:pPr>
        <w:spacing w:after="0" w:line="240" w:lineRule="auto"/>
        <w:jc w:val="both"/>
        <w:rPr>
          <w:rFonts w:ascii="Times New Roman" w:eastAsia="Times New Roman" w:hAnsi="Times New Roman"/>
          <w:sz w:val="24"/>
          <w:szCs w:val="24"/>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 xml:space="preserve">6.6 – No preço proposto deverão estar incluídas, além do lucro, todas as despesas, tributos e custos, diretos ou indiretos, relacionadas com o fornecimento do objeto da presente licitação, </w:t>
      </w:r>
      <w:r w:rsidRPr="000E4B19">
        <w:rPr>
          <w:rFonts w:ascii="Times New Roman" w:eastAsia="Times New Roman" w:hAnsi="Times New Roman"/>
          <w:sz w:val="24"/>
          <w:szCs w:val="24"/>
          <w:lang w:eastAsia="pt-BR"/>
        </w:rPr>
        <w:lastRenderedPageBreak/>
        <w:t>sem a previsão de reajuste até a data de seu adimplemento, bem como despesas relacionados ao transporte do equipamento dentro do Município de Dona Emma para executar os diversos serviços determinados pela Secretaria de Obras e Serviços Urbanos, como também o transporte do mesmo até o Município de Ibirama-SC em uma banca de extração de saibro cuja licença para exploração pertence ao Município de Dona Emma.</w:t>
      </w:r>
    </w:p>
    <w:p w:rsidR="00FF2030" w:rsidRPr="000E4B19" w:rsidRDefault="00FF2030" w:rsidP="00FF2030">
      <w:pPr>
        <w:spacing w:after="0" w:line="240" w:lineRule="auto"/>
        <w:jc w:val="both"/>
        <w:rPr>
          <w:rFonts w:ascii="Times New Roman" w:eastAsia="Times New Roman" w:hAnsi="Times New Roman"/>
          <w:sz w:val="24"/>
          <w:szCs w:val="24"/>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 xml:space="preserve">6.7 – A proposta de preços deverá ser apresentada preferencialmente em folha de papel A4, em envelope lacrado, </w:t>
      </w:r>
      <w:r w:rsidRPr="000E4B19">
        <w:rPr>
          <w:rFonts w:ascii="Times New Roman" w:hAnsi="Times New Roman"/>
          <w:sz w:val="24"/>
          <w:szCs w:val="24"/>
        </w:rPr>
        <w:t xml:space="preserve">até às </w:t>
      </w:r>
      <w:r w:rsidRPr="000E4B19">
        <w:rPr>
          <w:rFonts w:ascii="Times New Roman" w:hAnsi="Times New Roman"/>
          <w:b/>
          <w:bCs/>
          <w:sz w:val="24"/>
          <w:szCs w:val="24"/>
        </w:rPr>
        <w:fldChar w:fldCharType="begin"/>
      </w:r>
      <w:r w:rsidRPr="000E4B19">
        <w:rPr>
          <w:rFonts w:ascii="Times New Roman" w:hAnsi="Times New Roman"/>
          <w:b/>
          <w:bCs/>
          <w:sz w:val="24"/>
          <w:szCs w:val="24"/>
        </w:rPr>
        <w:instrText xml:space="preserve"> DOCVARIABLE "HoraAbertura" \* MERGEFORMAT </w:instrText>
      </w:r>
      <w:r w:rsidRPr="000E4B19">
        <w:rPr>
          <w:rFonts w:ascii="Times New Roman" w:hAnsi="Times New Roman"/>
          <w:b/>
          <w:bCs/>
          <w:sz w:val="24"/>
          <w:szCs w:val="24"/>
        </w:rPr>
        <w:fldChar w:fldCharType="separate"/>
      </w:r>
      <w:r w:rsidR="00740A2A">
        <w:rPr>
          <w:rFonts w:ascii="Times New Roman" w:hAnsi="Times New Roman"/>
          <w:b/>
          <w:bCs/>
          <w:sz w:val="24"/>
          <w:szCs w:val="24"/>
        </w:rPr>
        <w:t>09:00</w:t>
      </w:r>
      <w:r w:rsidRPr="000E4B19">
        <w:rPr>
          <w:rFonts w:ascii="Times New Roman" w:hAnsi="Times New Roman"/>
          <w:b/>
          <w:bCs/>
          <w:sz w:val="24"/>
          <w:szCs w:val="24"/>
        </w:rPr>
        <w:fldChar w:fldCharType="end"/>
      </w:r>
      <w:r w:rsidRPr="000E4B19">
        <w:rPr>
          <w:rFonts w:ascii="Times New Roman" w:hAnsi="Times New Roman"/>
          <w:b/>
          <w:bCs/>
          <w:sz w:val="24"/>
          <w:szCs w:val="24"/>
        </w:rPr>
        <w:t xml:space="preserve"> </w:t>
      </w:r>
      <w:r w:rsidRPr="000E4B19">
        <w:rPr>
          <w:rFonts w:ascii="Times New Roman" w:hAnsi="Times New Roman"/>
          <w:bCs/>
          <w:sz w:val="24"/>
          <w:szCs w:val="24"/>
        </w:rPr>
        <w:t>horas do dia</w:t>
      </w:r>
      <w:r w:rsidRPr="000E4B19">
        <w:rPr>
          <w:rFonts w:ascii="Times New Roman" w:hAnsi="Times New Roman"/>
          <w:b/>
          <w:bCs/>
          <w:sz w:val="24"/>
          <w:szCs w:val="24"/>
        </w:rPr>
        <w:t xml:space="preserve"> </w:t>
      </w:r>
      <w:r w:rsidRPr="000E4B19">
        <w:rPr>
          <w:rFonts w:ascii="Times New Roman" w:hAnsi="Times New Roman"/>
          <w:b/>
          <w:bCs/>
          <w:sz w:val="24"/>
          <w:szCs w:val="24"/>
        </w:rPr>
        <w:fldChar w:fldCharType="begin"/>
      </w:r>
      <w:r w:rsidRPr="000E4B19">
        <w:rPr>
          <w:rFonts w:ascii="Times New Roman" w:hAnsi="Times New Roman"/>
          <w:b/>
          <w:bCs/>
          <w:sz w:val="24"/>
          <w:szCs w:val="24"/>
        </w:rPr>
        <w:instrText xml:space="preserve"> DOCVARIABLE "DataAbertura" \* MERGEFORMAT </w:instrText>
      </w:r>
      <w:r w:rsidRPr="000E4B19">
        <w:rPr>
          <w:rFonts w:ascii="Times New Roman" w:hAnsi="Times New Roman"/>
          <w:b/>
          <w:bCs/>
          <w:sz w:val="24"/>
          <w:szCs w:val="24"/>
        </w:rPr>
        <w:fldChar w:fldCharType="separate"/>
      </w:r>
      <w:r w:rsidR="00740A2A">
        <w:rPr>
          <w:rFonts w:ascii="Times New Roman" w:hAnsi="Times New Roman"/>
          <w:b/>
          <w:bCs/>
          <w:sz w:val="24"/>
          <w:szCs w:val="24"/>
        </w:rPr>
        <w:t>21/11/2019</w:t>
      </w:r>
      <w:r w:rsidRPr="000E4B19">
        <w:rPr>
          <w:rFonts w:ascii="Times New Roman" w:hAnsi="Times New Roman"/>
          <w:b/>
          <w:bCs/>
          <w:sz w:val="24"/>
          <w:szCs w:val="24"/>
        </w:rPr>
        <w:fldChar w:fldCharType="end"/>
      </w:r>
      <w:r w:rsidRPr="000E4B19">
        <w:rPr>
          <w:rFonts w:ascii="Times New Roman" w:eastAsia="Times New Roman" w:hAnsi="Times New Roman"/>
          <w:sz w:val="24"/>
          <w:szCs w:val="24"/>
          <w:lang w:eastAsia="pt-BR"/>
        </w:rPr>
        <w:t>, identificando em sua parte externa e frontal as seguintes indicações:</w:t>
      </w:r>
    </w:p>
    <w:p w:rsidR="00FF2030" w:rsidRPr="000E4B19" w:rsidRDefault="00FF2030" w:rsidP="00FF2030">
      <w:pPr>
        <w:spacing w:after="0" w:line="240" w:lineRule="auto"/>
        <w:jc w:val="both"/>
        <w:rPr>
          <w:rFonts w:ascii="Times New Roman" w:eastAsia="Times New Roman" w:hAnsi="Times New Roman"/>
          <w:sz w:val="16"/>
          <w:szCs w:val="24"/>
          <w:lang w:eastAsia="pt-BR"/>
        </w:rPr>
      </w:pPr>
    </w:p>
    <w:p w:rsidR="00FF2030" w:rsidRPr="00AB0633" w:rsidRDefault="00FF2030" w:rsidP="00FF2030">
      <w:pPr>
        <w:spacing w:after="0" w:line="240" w:lineRule="auto"/>
        <w:ind w:left="355"/>
        <w:jc w:val="both"/>
        <w:rPr>
          <w:rFonts w:ascii="Times New Roman" w:eastAsia="Times New Roman" w:hAnsi="Times New Roman"/>
          <w:sz w:val="24"/>
          <w:szCs w:val="24"/>
          <w:lang w:eastAsia="pt-BR"/>
        </w:rPr>
      </w:pPr>
      <w:r w:rsidRPr="00AB0633">
        <w:rPr>
          <w:rFonts w:ascii="Times New Roman" w:eastAsia="Times New Roman" w:hAnsi="Times New Roman"/>
          <w:sz w:val="24"/>
          <w:szCs w:val="24"/>
          <w:lang w:eastAsia="pt-BR"/>
        </w:rPr>
        <w:t>EMPRESA PROPONENTE: “.............................”</w:t>
      </w:r>
    </w:p>
    <w:p w:rsidR="00FF2030" w:rsidRPr="00AB0633" w:rsidRDefault="00FF2030" w:rsidP="00FF2030">
      <w:pPr>
        <w:spacing w:after="0" w:line="240" w:lineRule="auto"/>
        <w:ind w:left="355"/>
        <w:jc w:val="both"/>
        <w:rPr>
          <w:rFonts w:ascii="Times New Roman" w:eastAsia="Times New Roman" w:hAnsi="Times New Roman"/>
          <w:sz w:val="24"/>
          <w:szCs w:val="24"/>
          <w:lang w:eastAsia="pt-BR"/>
        </w:rPr>
      </w:pPr>
      <w:r w:rsidRPr="00AB0633">
        <w:rPr>
          <w:rFonts w:ascii="Times New Roman" w:eastAsia="Times New Roman" w:hAnsi="Times New Roman"/>
          <w:sz w:val="24"/>
          <w:szCs w:val="24"/>
          <w:lang w:eastAsia="pt-BR"/>
        </w:rPr>
        <w:t>MUNICÍPIO DE DONA EMMA</w:t>
      </w:r>
    </w:p>
    <w:p w:rsidR="00FF2030" w:rsidRPr="00AB0633" w:rsidRDefault="00FF2030" w:rsidP="00FF2030">
      <w:pPr>
        <w:spacing w:after="0" w:line="240" w:lineRule="auto"/>
        <w:ind w:left="355"/>
        <w:jc w:val="both"/>
        <w:rPr>
          <w:rFonts w:ascii="Times New Roman" w:hAnsi="Times New Roman"/>
          <w:color w:val="000000"/>
          <w:sz w:val="24"/>
          <w:szCs w:val="24"/>
        </w:rPr>
      </w:pPr>
      <w:r w:rsidRPr="00AB0633">
        <w:rPr>
          <w:rFonts w:ascii="Times New Roman" w:eastAsia="Times New Roman" w:hAnsi="Times New Roman"/>
          <w:sz w:val="24"/>
          <w:szCs w:val="24"/>
          <w:lang w:eastAsia="pt-BR"/>
        </w:rPr>
        <w:t xml:space="preserve">PROCESSO LICITATÓRIO Nº. </w:t>
      </w:r>
      <w:r w:rsidRPr="00AB0633">
        <w:rPr>
          <w:rFonts w:ascii="Times New Roman" w:hAnsi="Times New Roman"/>
          <w:color w:val="000000"/>
          <w:sz w:val="24"/>
          <w:szCs w:val="24"/>
        </w:rPr>
        <w:fldChar w:fldCharType="begin"/>
      </w:r>
      <w:r w:rsidRPr="00AB0633">
        <w:rPr>
          <w:rFonts w:ascii="Times New Roman" w:hAnsi="Times New Roman"/>
          <w:color w:val="000000"/>
          <w:sz w:val="24"/>
          <w:szCs w:val="24"/>
        </w:rPr>
        <w:instrText xml:space="preserve"> DOCVARIABLE "NumProcesso" \* MERGEFORMAT </w:instrText>
      </w:r>
      <w:r w:rsidRPr="00AB0633">
        <w:rPr>
          <w:rFonts w:ascii="Times New Roman" w:hAnsi="Times New Roman"/>
          <w:color w:val="000000"/>
          <w:sz w:val="24"/>
          <w:szCs w:val="24"/>
        </w:rPr>
        <w:fldChar w:fldCharType="separate"/>
      </w:r>
      <w:r w:rsidR="00740A2A">
        <w:rPr>
          <w:rFonts w:ascii="Times New Roman" w:hAnsi="Times New Roman"/>
          <w:color w:val="000000"/>
          <w:sz w:val="24"/>
          <w:szCs w:val="24"/>
        </w:rPr>
        <w:t>41/2019</w:t>
      </w:r>
      <w:r w:rsidRPr="00AB0633">
        <w:rPr>
          <w:rFonts w:ascii="Times New Roman" w:hAnsi="Times New Roman"/>
          <w:color w:val="000000"/>
          <w:sz w:val="24"/>
          <w:szCs w:val="24"/>
        </w:rPr>
        <w:fldChar w:fldCharType="end"/>
      </w:r>
    </w:p>
    <w:p w:rsidR="00FF2030" w:rsidRPr="00AB0633" w:rsidRDefault="00FF2030" w:rsidP="00FF2030">
      <w:pPr>
        <w:spacing w:after="0" w:line="240" w:lineRule="auto"/>
        <w:ind w:left="355"/>
        <w:jc w:val="both"/>
        <w:rPr>
          <w:rFonts w:ascii="Times New Roman" w:eastAsia="Times New Roman" w:hAnsi="Times New Roman"/>
          <w:caps/>
          <w:sz w:val="24"/>
          <w:szCs w:val="24"/>
          <w:lang w:eastAsia="pt-BR"/>
        </w:rPr>
      </w:pPr>
      <w:r w:rsidRPr="00AB0633">
        <w:rPr>
          <w:rFonts w:ascii="Times New Roman" w:eastAsia="Times New Roman" w:hAnsi="Times New Roman"/>
          <w:caps/>
          <w:sz w:val="24"/>
          <w:szCs w:val="24"/>
          <w:lang w:eastAsia="pt-BR"/>
        </w:rPr>
        <w:t xml:space="preserve">Pregão Presencial nº. </w:t>
      </w:r>
      <w:r w:rsidRPr="00AB0633">
        <w:rPr>
          <w:rFonts w:ascii="Times New Roman" w:hAnsi="Times New Roman"/>
          <w:bCs/>
          <w:sz w:val="24"/>
          <w:szCs w:val="24"/>
        </w:rPr>
        <w:fldChar w:fldCharType="begin"/>
      </w:r>
      <w:r w:rsidRPr="00AB0633">
        <w:rPr>
          <w:rFonts w:ascii="Times New Roman" w:hAnsi="Times New Roman"/>
          <w:bCs/>
          <w:sz w:val="24"/>
          <w:szCs w:val="24"/>
        </w:rPr>
        <w:instrText xml:space="preserve"> DOCVARIABLE "NumLicitacao" \* MERGEFORMAT </w:instrText>
      </w:r>
      <w:r w:rsidRPr="00AB0633">
        <w:rPr>
          <w:rFonts w:ascii="Times New Roman" w:hAnsi="Times New Roman"/>
          <w:bCs/>
          <w:sz w:val="24"/>
          <w:szCs w:val="24"/>
        </w:rPr>
        <w:fldChar w:fldCharType="separate"/>
      </w:r>
      <w:r w:rsidR="00BB2418">
        <w:rPr>
          <w:rFonts w:ascii="Times New Roman" w:hAnsi="Times New Roman"/>
          <w:bCs/>
          <w:sz w:val="24"/>
          <w:szCs w:val="24"/>
        </w:rPr>
        <w:t>19/2019</w:t>
      </w:r>
      <w:r w:rsidRPr="00AB0633">
        <w:rPr>
          <w:rFonts w:ascii="Times New Roman" w:hAnsi="Times New Roman"/>
          <w:bCs/>
          <w:sz w:val="24"/>
          <w:szCs w:val="24"/>
        </w:rPr>
        <w:fldChar w:fldCharType="end"/>
      </w:r>
    </w:p>
    <w:p w:rsidR="00FF2030" w:rsidRPr="00AB0633" w:rsidRDefault="00FF2030" w:rsidP="00FF2030">
      <w:pPr>
        <w:spacing w:after="0" w:line="240" w:lineRule="auto"/>
        <w:ind w:left="355"/>
        <w:jc w:val="both"/>
        <w:rPr>
          <w:rFonts w:ascii="Times New Roman" w:eastAsia="Times New Roman" w:hAnsi="Times New Roman"/>
          <w:sz w:val="24"/>
          <w:szCs w:val="24"/>
          <w:lang w:eastAsia="pt-BR"/>
        </w:rPr>
      </w:pPr>
      <w:r w:rsidRPr="00AB0633">
        <w:rPr>
          <w:rFonts w:ascii="Times New Roman" w:eastAsia="Times New Roman" w:hAnsi="Times New Roman"/>
          <w:sz w:val="24"/>
          <w:szCs w:val="24"/>
          <w:lang w:eastAsia="pt-BR"/>
        </w:rPr>
        <w:t>ENVELOPE Nº. 01 – PROPOSTA DE PREÇOS</w:t>
      </w:r>
    </w:p>
    <w:p w:rsidR="00FF2030" w:rsidRPr="000E4B19" w:rsidRDefault="00FF2030" w:rsidP="00FF2030">
      <w:pPr>
        <w:spacing w:after="0" w:line="240" w:lineRule="auto"/>
        <w:jc w:val="both"/>
        <w:rPr>
          <w:rFonts w:ascii="Times New Roman" w:eastAsia="Times New Roman" w:hAnsi="Times New Roman"/>
          <w:sz w:val="24"/>
          <w:szCs w:val="24"/>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6.8 – Os envelopes contendo as propostas de preços dos licitantes serão abertos na sessão pública prevista no preâmbulo deste Edital, na data e horário previamente estabelecido.</w:t>
      </w:r>
    </w:p>
    <w:p w:rsidR="00FF2030" w:rsidRPr="000E4B19" w:rsidRDefault="00FF2030" w:rsidP="00FF2030">
      <w:pPr>
        <w:spacing w:after="0" w:line="240" w:lineRule="auto"/>
        <w:jc w:val="both"/>
        <w:rPr>
          <w:rFonts w:ascii="Times New Roman" w:eastAsia="Times New Roman" w:hAnsi="Times New Roman"/>
          <w:sz w:val="24"/>
          <w:szCs w:val="20"/>
          <w:lang w:eastAsia="pt-BR"/>
        </w:rPr>
      </w:pPr>
    </w:p>
    <w:p w:rsidR="00FF2030" w:rsidRPr="00AB0633" w:rsidRDefault="00FF2030" w:rsidP="00FF2030">
      <w:pPr>
        <w:keepNext/>
        <w:spacing w:after="0" w:line="240" w:lineRule="auto"/>
        <w:outlineLvl w:val="4"/>
        <w:rPr>
          <w:rFonts w:ascii="Bookman Old Style" w:eastAsia="Times New Roman" w:hAnsi="Bookman Old Style"/>
          <w:b/>
          <w:sz w:val="24"/>
          <w:szCs w:val="24"/>
          <w:lang w:eastAsia="pt-BR"/>
        </w:rPr>
      </w:pPr>
      <w:r w:rsidRPr="00AB0633">
        <w:rPr>
          <w:rFonts w:ascii="Bookman Old Style" w:eastAsia="Times New Roman" w:hAnsi="Bookman Old Style"/>
          <w:b/>
          <w:sz w:val="24"/>
          <w:szCs w:val="24"/>
          <w:lang w:eastAsia="pt-BR"/>
        </w:rPr>
        <w:t>7 – HABILITAÇÃO</w:t>
      </w:r>
    </w:p>
    <w:p w:rsidR="00FF2030" w:rsidRPr="000E4B19" w:rsidRDefault="00FF2030" w:rsidP="00FF2030">
      <w:pPr>
        <w:spacing w:after="0" w:line="240" w:lineRule="auto"/>
        <w:jc w:val="both"/>
        <w:rPr>
          <w:rFonts w:ascii="Times New Roman" w:eastAsia="Times New Roman" w:hAnsi="Times New Roman"/>
          <w:sz w:val="20"/>
          <w:szCs w:val="20"/>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7.1 – As empresas interessadas em participar deste Processo Licitatório deverão apresentar os seguintes documentos:</w:t>
      </w:r>
    </w:p>
    <w:p w:rsidR="00FF2030" w:rsidRPr="000E4B19" w:rsidRDefault="00FF2030" w:rsidP="00FF2030">
      <w:pPr>
        <w:spacing w:after="0" w:line="240" w:lineRule="auto"/>
        <w:jc w:val="both"/>
        <w:rPr>
          <w:rFonts w:ascii="Times New Roman" w:eastAsia="Times New Roman" w:hAnsi="Times New Roman"/>
          <w:sz w:val="24"/>
          <w:szCs w:val="20"/>
          <w:lang w:eastAsia="pt-BR"/>
        </w:rPr>
      </w:pPr>
    </w:p>
    <w:p w:rsidR="00FF2030" w:rsidRPr="000E4B19" w:rsidRDefault="00FF2030" w:rsidP="00FF2030">
      <w:pPr>
        <w:spacing w:after="0" w:line="240" w:lineRule="auto"/>
        <w:jc w:val="both"/>
        <w:rPr>
          <w:rFonts w:ascii="Times New Roman" w:eastAsia="Times New Roman" w:hAnsi="Times New Roman"/>
          <w:b/>
          <w:sz w:val="24"/>
          <w:szCs w:val="24"/>
          <w:u w:val="single"/>
          <w:lang w:eastAsia="pt-BR"/>
        </w:rPr>
      </w:pPr>
      <w:r w:rsidRPr="000E4B19">
        <w:rPr>
          <w:rFonts w:ascii="Times New Roman" w:eastAsia="Times New Roman" w:hAnsi="Times New Roman"/>
          <w:b/>
          <w:sz w:val="24"/>
          <w:szCs w:val="24"/>
          <w:lang w:eastAsia="pt-BR"/>
        </w:rPr>
        <w:t xml:space="preserve">7.1.1 – </w:t>
      </w:r>
      <w:r w:rsidRPr="000E4B19">
        <w:rPr>
          <w:rFonts w:ascii="Times New Roman" w:eastAsia="Times New Roman" w:hAnsi="Times New Roman"/>
          <w:b/>
          <w:sz w:val="24"/>
          <w:szCs w:val="24"/>
          <w:u w:val="single"/>
          <w:lang w:eastAsia="pt-BR"/>
        </w:rPr>
        <w:t>Habilitação Jurídica</w:t>
      </w:r>
      <w:r w:rsidRPr="000E4B19">
        <w:rPr>
          <w:rFonts w:ascii="Times New Roman" w:eastAsia="Times New Roman" w:hAnsi="Times New Roman"/>
          <w:b/>
          <w:sz w:val="24"/>
          <w:szCs w:val="24"/>
          <w:lang w:eastAsia="pt-BR"/>
        </w:rPr>
        <w:t>:</w:t>
      </w:r>
      <w:r w:rsidRPr="000E4B19">
        <w:rPr>
          <w:rFonts w:ascii="Times New Roman" w:eastAsia="Times New Roman" w:hAnsi="Times New Roman"/>
          <w:b/>
          <w:sz w:val="24"/>
          <w:szCs w:val="24"/>
          <w:u w:val="single"/>
          <w:lang w:eastAsia="pt-BR"/>
        </w:rPr>
        <w:t xml:space="preserve"> </w:t>
      </w:r>
    </w:p>
    <w:p w:rsidR="00FF2030" w:rsidRPr="000E4B19" w:rsidRDefault="00FF2030" w:rsidP="00FF2030">
      <w:pPr>
        <w:spacing w:after="0" w:line="240" w:lineRule="auto"/>
        <w:jc w:val="both"/>
        <w:rPr>
          <w:rFonts w:ascii="Times New Roman" w:eastAsia="Times New Roman" w:hAnsi="Times New Roman"/>
          <w:sz w:val="20"/>
          <w:szCs w:val="20"/>
          <w:lang w:eastAsia="pt-BR"/>
        </w:rPr>
      </w:pPr>
    </w:p>
    <w:p w:rsidR="00FF2030" w:rsidRPr="000E4B19" w:rsidRDefault="00FF2030" w:rsidP="00FF2030">
      <w:pPr>
        <w:numPr>
          <w:ilvl w:val="0"/>
          <w:numId w:val="2"/>
        </w:numPr>
        <w:tabs>
          <w:tab w:val="clear" w:pos="360"/>
          <w:tab w:val="num" w:pos="284"/>
        </w:tabs>
        <w:spacing w:after="0" w:line="240" w:lineRule="auto"/>
        <w:ind w:left="284" w:hanging="284"/>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Registro comercial, no caso de empresa individual;</w:t>
      </w:r>
    </w:p>
    <w:p w:rsidR="00FF2030" w:rsidRPr="000E4B19" w:rsidRDefault="00FF2030" w:rsidP="00FF2030">
      <w:pPr>
        <w:numPr>
          <w:ilvl w:val="0"/>
          <w:numId w:val="2"/>
        </w:numPr>
        <w:tabs>
          <w:tab w:val="clear" w:pos="360"/>
          <w:tab w:val="num" w:pos="284"/>
        </w:tabs>
        <w:spacing w:after="0" w:line="240" w:lineRule="auto"/>
        <w:ind w:left="284" w:hanging="284"/>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Ato constitutivo, estatuto ou contrato social em vigor, devidamente registrado na Junta Comercial, em se tratando de sociedades comerciais;</w:t>
      </w:r>
    </w:p>
    <w:p w:rsidR="00FF2030" w:rsidRPr="000E4B19" w:rsidRDefault="00FF2030" w:rsidP="00FF2030">
      <w:pPr>
        <w:numPr>
          <w:ilvl w:val="0"/>
          <w:numId w:val="2"/>
        </w:numPr>
        <w:tabs>
          <w:tab w:val="clear" w:pos="360"/>
          <w:tab w:val="num" w:pos="284"/>
        </w:tabs>
        <w:spacing w:after="0" w:line="240" w:lineRule="auto"/>
        <w:ind w:left="284" w:hanging="284"/>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No caso de sociedades por ações, o estatuto social deve estar acompanhado dos documentos referentes à eleição dos atuais administradores;</w:t>
      </w:r>
    </w:p>
    <w:p w:rsidR="00FF2030" w:rsidRPr="000E4B19" w:rsidRDefault="00FF2030" w:rsidP="00FF2030">
      <w:pPr>
        <w:numPr>
          <w:ilvl w:val="0"/>
          <w:numId w:val="2"/>
        </w:numPr>
        <w:tabs>
          <w:tab w:val="clear" w:pos="360"/>
          <w:tab w:val="num" w:pos="284"/>
        </w:tabs>
        <w:spacing w:after="0" w:line="240" w:lineRule="auto"/>
        <w:ind w:left="284" w:hanging="284"/>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Inscrição do ato constitutivo, no caso de sociedades civis, acompanhada de prova de diretoria em exercício;</w:t>
      </w:r>
    </w:p>
    <w:p w:rsidR="00FF2030" w:rsidRPr="000E4B19" w:rsidRDefault="00FF2030" w:rsidP="00FF2030">
      <w:pPr>
        <w:numPr>
          <w:ilvl w:val="0"/>
          <w:numId w:val="2"/>
        </w:numPr>
        <w:tabs>
          <w:tab w:val="clear" w:pos="360"/>
          <w:tab w:val="num" w:pos="284"/>
        </w:tabs>
        <w:spacing w:after="0" w:line="240" w:lineRule="auto"/>
        <w:ind w:left="284" w:hanging="284"/>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Decreto de autorização, em se tratando de empresa ou sociedade estrangeira em funcionamento no País, e ato de registro ou autorização para funcionamento expedido pelo órgão competente, quando a atividade assim o exigir.</w:t>
      </w:r>
    </w:p>
    <w:p w:rsidR="00FF2030" w:rsidRPr="000E4B19" w:rsidRDefault="00FF2030" w:rsidP="00FF2030">
      <w:pPr>
        <w:spacing w:after="0" w:line="240" w:lineRule="auto"/>
        <w:jc w:val="both"/>
        <w:rPr>
          <w:rFonts w:ascii="Times New Roman" w:eastAsia="Times New Roman" w:hAnsi="Times New Roman"/>
          <w:sz w:val="24"/>
          <w:szCs w:val="20"/>
          <w:lang w:eastAsia="pt-BR"/>
        </w:rPr>
      </w:pPr>
    </w:p>
    <w:p w:rsidR="00FF2030" w:rsidRPr="000E4B19" w:rsidRDefault="00FF2030" w:rsidP="00FF2030">
      <w:pPr>
        <w:spacing w:after="0" w:line="240" w:lineRule="auto"/>
        <w:jc w:val="both"/>
        <w:rPr>
          <w:rFonts w:ascii="Times New Roman" w:hAnsi="Times New Roman"/>
          <w:b/>
          <w:sz w:val="24"/>
          <w:szCs w:val="24"/>
        </w:rPr>
      </w:pPr>
      <w:r w:rsidRPr="000E4B19">
        <w:rPr>
          <w:rFonts w:ascii="Times New Roman" w:hAnsi="Times New Roman"/>
          <w:b/>
          <w:sz w:val="24"/>
          <w:szCs w:val="24"/>
        </w:rPr>
        <w:t xml:space="preserve">7.1.2 – </w:t>
      </w:r>
      <w:r w:rsidRPr="000E4B19">
        <w:rPr>
          <w:rFonts w:ascii="Times New Roman" w:hAnsi="Times New Roman"/>
          <w:b/>
          <w:sz w:val="24"/>
          <w:szCs w:val="24"/>
          <w:u w:val="single"/>
        </w:rPr>
        <w:t>Regularidade Fiscal e Trabalhista</w:t>
      </w:r>
      <w:r w:rsidRPr="000E4B19">
        <w:rPr>
          <w:rFonts w:ascii="Times New Roman" w:hAnsi="Times New Roman"/>
          <w:b/>
          <w:sz w:val="24"/>
          <w:szCs w:val="24"/>
        </w:rPr>
        <w:t>:</w:t>
      </w:r>
    </w:p>
    <w:p w:rsidR="00FF2030" w:rsidRPr="000E4B19" w:rsidRDefault="00FF2030" w:rsidP="00FF2030">
      <w:pPr>
        <w:pStyle w:val="A180165"/>
        <w:tabs>
          <w:tab w:val="left" w:pos="284"/>
        </w:tabs>
        <w:ind w:left="284" w:hanging="284"/>
        <w:rPr>
          <w:sz w:val="20"/>
          <w:szCs w:val="20"/>
        </w:rPr>
      </w:pPr>
    </w:p>
    <w:p w:rsidR="00FF2030" w:rsidRPr="000E4B19" w:rsidRDefault="00FF2030" w:rsidP="00FF2030">
      <w:pPr>
        <w:pStyle w:val="A180165"/>
        <w:tabs>
          <w:tab w:val="left" w:pos="426"/>
        </w:tabs>
        <w:ind w:left="284" w:hanging="284"/>
      </w:pPr>
      <w:r w:rsidRPr="000E4B19">
        <w:t>a) Prova de inscrição no Cadastro Nacional de Pessoas Jurídicas (CNPJ);</w:t>
      </w:r>
    </w:p>
    <w:p w:rsidR="00FF2030" w:rsidRPr="000E4B19" w:rsidRDefault="00FF2030" w:rsidP="00FF2030">
      <w:pPr>
        <w:pStyle w:val="A180165"/>
        <w:tabs>
          <w:tab w:val="left" w:pos="426"/>
        </w:tabs>
        <w:ind w:left="284" w:hanging="284"/>
      </w:pPr>
      <w:r w:rsidRPr="000E4B19">
        <w:t>b) Prova de inscrição no cadastro de contribuinte municipal, se houver, relativo ao domicílio ou sede do licitante, pertinente ao seu ramo de atividade e compatível com o objeto deste Processo Licitatório (Alvará de Licença de Localização e Funcionamento);</w:t>
      </w:r>
    </w:p>
    <w:p w:rsidR="00FF2030" w:rsidRPr="000E4B19" w:rsidRDefault="00FF2030" w:rsidP="00FF2030">
      <w:pPr>
        <w:pStyle w:val="A180165"/>
        <w:tabs>
          <w:tab w:val="left" w:pos="426"/>
        </w:tabs>
        <w:ind w:left="284" w:hanging="284"/>
        <w:rPr>
          <w:color w:val="000000"/>
        </w:rPr>
      </w:pPr>
      <w:r w:rsidRPr="000E4B19">
        <w:rPr>
          <w:color w:val="000000"/>
        </w:rPr>
        <w:t>c) Certidão Negativa de Débitos Relativos Aos Tributos Federais e a Dívida Ativa da União;</w:t>
      </w:r>
    </w:p>
    <w:p w:rsidR="00FF2030" w:rsidRPr="000E4B19" w:rsidRDefault="00FF2030" w:rsidP="00FF2030">
      <w:pPr>
        <w:pStyle w:val="A180165"/>
        <w:tabs>
          <w:tab w:val="left" w:pos="426"/>
        </w:tabs>
        <w:ind w:left="284" w:hanging="284"/>
        <w:rPr>
          <w:color w:val="000000"/>
        </w:rPr>
      </w:pPr>
      <w:r w:rsidRPr="000E4B19">
        <w:rPr>
          <w:color w:val="000000"/>
        </w:rPr>
        <w:t>d) Certificado de Regularidade de Situação com o FGTS – CRF, emitido pela Caixa Econômica Federal;</w:t>
      </w:r>
    </w:p>
    <w:p w:rsidR="00FF2030" w:rsidRPr="000E4B19" w:rsidRDefault="00FF2030" w:rsidP="00FF2030">
      <w:pPr>
        <w:pStyle w:val="A180165"/>
        <w:tabs>
          <w:tab w:val="left" w:pos="426"/>
        </w:tabs>
        <w:ind w:left="284" w:hanging="284"/>
        <w:rPr>
          <w:color w:val="000000"/>
        </w:rPr>
      </w:pPr>
      <w:r w:rsidRPr="000E4B19">
        <w:rPr>
          <w:color w:val="000000"/>
        </w:rPr>
        <w:t xml:space="preserve">e) </w:t>
      </w:r>
      <w:r w:rsidRPr="000E4B19">
        <w:t>Certidão Negativa de Débitos Trabalhistas – CNDT, expedida pela Justiça do Trabalho</w:t>
      </w:r>
      <w:r w:rsidRPr="000E4B19">
        <w:rPr>
          <w:color w:val="000000"/>
        </w:rPr>
        <w:t>;</w:t>
      </w:r>
    </w:p>
    <w:p w:rsidR="00FF2030" w:rsidRPr="000E4B19" w:rsidRDefault="00FF2030" w:rsidP="00FF2030">
      <w:pPr>
        <w:pStyle w:val="A180165"/>
        <w:tabs>
          <w:tab w:val="left" w:pos="426"/>
        </w:tabs>
        <w:ind w:left="284" w:hanging="284"/>
      </w:pPr>
      <w:r w:rsidRPr="000E4B19">
        <w:t>g) Certidão Negativa de Débitos Estaduais, expedida pela Secretaria de Estado da Fazenda do domicílio ou sede do licitante;</w:t>
      </w:r>
    </w:p>
    <w:p w:rsidR="00FF2030" w:rsidRPr="000E4B19" w:rsidRDefault="00FF2030" w:rsidP="00A72AB9">
      <w:pPr>
        <w:tabs>
          <w:tab w:val="left" w:pos="426"/>
        </w:tabs>
        <w:spacing w:after="0" w:line="240" w:lineRule="auto"/>
        <w:jc w:val="both"/>
        <w:rPr>
          <w:rFonts w:ascii="Times New Roman" w:eastAsia="Times New Roman" w:hAnsi="Times New Roman"/>
          <w:sz w:val="24"/>
          <w:szCs w:val="24"/>
          <w:lang w:eastAsia="pt-BR"/>
        </w:rPr>
      </w:pPr>
      <w:r w:rsidRPr="000E4B19">
        <w:rPr>
          <w:rFonts w:ascii="Times New Roman" w:hAnsi="Times New Roman"/>
          <w:sz w:val="24"/>
          <w:szCs w:val="24"/>
        </w:rPr>
        <w:lastRenderedPageBreak/>
        <w:t>h) Certidão Negativa de Débito para com a Fazenda Municipal, do domicílio ou sede do licitante</w:t>
      </w:r>
      <w:r w:rsidR="00A72AB9">
        <w:rPr>
          <w:rFonts w:ascii="Times New Roman" w:hAnsi="Times New Roman"/>
          <w:sz w:val="24"/>
          <w:szCs w:val="24"/>
        </w:rPr>
        <w:t>.</w:t>
      </w:r>
    </w:p>
    <w:p w:rsidR="00FF2030" w:rsidRDefault="00FF2030" w:rsidP="00FF2030">
      <w:pPr>
        <w:widowControl w:val="0"/>
        <w:autoSpaceDE w:val="0"/>
        <w:autoSpaceDN w:val="0"/>
        <w:adjustRightInd w:val="0"/>
        <w:spacing w:after="0" w:line="240" w:lineRule="auto"/>
        <w:jc w:val="both"/>
        <w:rPr>
          <w:rFonts w:ascii="Times New Roman" w:eastAsia="Times New Roman" w:hAnsi="Times New Roman"/>
          <w:sz w:val="24"/>
          <w:szCs w:val="24"/>
          <w:lang w:eastAsia="pt-BR"/>
        </w:rPr>
      </w:pPr>
    </w:p>
    <w:p w:rsidR="00FF2030" w:rsidRPr="00C15087" w:rsidRDefault="00FF2030" w:rsidP="00FF2030">
      <w:pPr>
        <w:spacing w:after="0" w:line="240" w:lineRule="auto"/>
        <w:jc w:val="both"/>
        <w:rPr>
          <w:rFonts w:ascii="Times New Roman" w:hAnsi="Times New Roman"/>
          <w:b/>
          <w:sz w:val="24"/>
          <w:szCs w:val="24"/>
        </w:rPr>
      </w:pPr>
      <w:r w:rsidRPr="00C15087">
        <w:rPr>
          <w:rFonts w:ascii="Times New Roman" w:hAnsi="Times New Roman"/>
          <w:b/>
          <w:sz w:val="24"/>
          <w:szCs w:val="24"/>
        </w:rPr>
        <w:t>7.1.</w:t>
      </w:r>
      <w:r w:rsidR="00923312" w:rsidRPr="00C15087">
        <w:rPr>
          <w:rFonts w:ascii="Times New Roman" w:hAnsi="Times New Roman"/>
          <w:b/>
          <w:sz w:val="24"/>
          <w:szCs w:val="24"/>
        </w:rPr>
        <w:t>3</w:t>
      </w:r>
      <w:r w:rsidRPr="00C15087">
        <w:rPr>
          <w:rFonts w:ascii="Times New Roman" w:hAnsi="Times New Roman"/>
          <w:b/>
          <w:sz w:val="24"/>
          <w:szCs w:val="24"/>
        </w:rPr>
        <w:t xml:space="preserve"> – </w:t>
      </w:r>
      <w:r w:rsidRPr="00C15087">
        <w:rPr>
          <w:rFonts w:ascii="Times New Roman" w:hAnsi="Times New Roman"/>
          <w:b/>
          <w:sz w:val="24"/>
          <w:szCs w:val="24"/>
          <w:u w:val="single"/>
        </w:rPr>
        <w:t>Qualificação Técnica</w:t>
      </w:r>
      <w:r w:rsidRPr="00C15087">
        <w:rPr>
          <w:rFonts w:ascii="Times New Roman" w:hAnsi="Times New Roman"/>
          <w:b/>
          <w:sz w:val="24"/>
          <w:szCs w:val="24"/>
        </w:rPr>
        <w:t>:</w:t>
      </w:r>
    </w:p>
    <w:p w:rsidR="00FF2030" w:rsidRPr="00C15087" w:rsidRDefault="00FF2030" w:rsidP="00FF2030">
      <w:pPr>
        <w:spacing w:after="0" w:line="240" w:lineRule="auto"/>
        <w:jc w:val="both"/>
        <w:rPr>
          <w:rFonts w:ascii="Times New Roman" w:hAnsi="Times New Roman"/>
          <w:b/>
          <w:sz w:val="24"/>
          <w:szCs w:val="24"/>
        </w:rPr>
      </w:pPr>
    </w:p>
    <w:p w:rsidR="00FF2030" w:rsidRPr="00C15087" w:rsidRDefault="00FF2030" w:rsidP="00FF2030">
      <w:pPr>
        <w:pStyle w:val="PargrafodaLista"/>
        <w:numPr>
          <w:ilvl w:val="0"/>
          <w:numId w:val="14"/>
        </w:numPr>
        <w:tabs>
          <w:tab w:val="left" w:pos="284"/>
        </w:tabs>
        <w:ind w:left="284" w:hanging="284"/>
        <w:jc w:val="both"/>
        <w:rPr>
          <w:color w:val="000000"/>
        </w:rPr>
      </w:pPr>
      <w:r w:rsidRPr="00C15087">
        <w:rPr>
          <w:color w:val="000000"/>
        </w:rPr>
        <w:t>Atestado de capacidade técnica concedido por pessoa jurídica de direito público ou privado, de bom desempenho anterior em contrato da mesma natureza e porte, sendo dat</w:t>
      </w:r>
      <w:r w:rsidR="00C15087">
        <w:rPr>
          <w:color w:val="000000"/>
        </w:rPr>
        <w:t>ado e assinado pelo responsável.</w:t>
      </w:r>
    </w:p>
    <w:p w:rsidR="00923312" w:rsidRDefault="00923312" w:rsidP="00923312">
      <w:pPr>
        <w:pStyle w:val="PargrafodaLista"/>
        <w:tabs>
          <w:tab w:val="left" w:pos="284"/>
        </w:tabs>
        <w:ind w:left="284"/>
        <w:jc w:val="both"/>
        <w:rPr>
          <w:color w:val="000000"/>
        </w:rPr>
      </w:pPr>
    </w:p>
    <w:p w:rsidR="00923312" w:rsidRDefault="00923312" w:rsidP="00923312">
      <w:pPr>
        <w:spacing w:after="0" w:line="240" w:lineRule="auto"/>
        <w:jc w:val="both"/>
        <w:rPr>
          <w:rFonts w:ascii="Times New Roman" w:eastAsia="Times New Roman" w:hAnsi="Times New Roman"/>
          <w:b/>
          <w:sz w:val="24"/>
          <w:szCs w:val="24"/>
          <w:lang w:eastAsia="pt-BR"/>
        </w:rPr>
      </w:pPr>
      <w:r w:rsidRPr="000E4B19">
        <w:rPr>
          <w:rFonts w:ascii="Times New Roman" w:eastAsia="Times New Roman" w:hAnsi="Times New Roman"/>
          <w:b/>
          <w:sz w:val="24"/>
          <w:szCs w:val="24"/>
          <w:lang w:eastAsia="pt-BR"/>
        </w:rPr>
        <w:t>7.1.</w:t>
      </w:r>
      <w:r>
        <w:rPr>
          <w:rFonts w:ascii="Times New Roman" w:eastAsia="Times New Roman" w:hAnsi="Times New Roman"/>
          <w:b/>
          <w:sz w:val="24"/>
          <w:szCs w:val="24"/>
          <w:lang w:eastAsia="pt-BR"/>
        </w:rPr>
        <w:t>4</w:t>
      </w:r>
      <w:r w:rsidRPr="000E4B19">
        <w:rPr>
          <w:rFonts w:ascii="Times New Roman" w:eastAsia="Times New Roman" w:hAnsi="Times New Roman"/>
          <w:b/>
          <w:sz w:val="24"/>
          <w:szCs w:val="24"/>
          <w:lang w:eastAsia="pt-BR"/>
        </w:rPr>
        <w:t xml:space="preserve"> –</w:t>
      </w:r>
      <w:r>
        <w:rPr>
          <w:rFonts w:ascii="Times New Roman" w:eastAsia="Times New Roman" w:hAnsi="Times New Roman"/>
          <w:b/>
          <w:sz w:val="24"/>
          <w:szCs w:val="24"/>
          <w:u w:val="single"/>
          <w:lang w:eastAsia="pt-BR"/>
        </w:rPr>
        <w:t xml:space="preserve"> Qualificação Econômica Financeira</w:t>
      </w:r>
      <w:r w:rsidRPr="000E4B19">
        <w:rPr>
          <w:rFonts w:ascii="Times New Roman" w:eastAsia="Times New Roman" w:hAnsi="Times New Roman"/>
          <w:b/>
          <w:sz w:val="24"/>
          <w:szCs w:val="24"/>
          <w:lang w:eastAsia="pt-BR"/>
        </w:rPr>
        <w:t>:</w:t>
      </w:r>
    </w:p>
    <w:p w:rsidR="00923312" w:rsidRDefault="00923312" w:rsidP="00923312">
      <w:pPr>
        <w:spacing w:after="0" w:line="240" w:lineRule="auto"/>
        <w:jc w:val="both"/>
        <w:rPr>
          <w:rFonts w:ascii="Times New Roman" w:eastAsia="Times New Roman" w:hAnsi="Times New Roman"/>
          <w:b/>
          <w:sz w:val="24"/>
          <w:szCs w:val="24"/>
          <w:lang w:eastAsia="pt-BR"/>
        </w:rPr>
      </w:pPr>
    </w:p>
    <w:p w:rsidR="00923312" w:rsidRPr="00395F80" w:rsidRDefault="00923312" w:rsidP="00244B27">
      <w:pPr>
        <w:pStyle w:val="NormalWeb"/>
        <w:numPr>
          <w:ilvl w:val="0"/>
          <w:numId w:val="15"/>
        </w:numPr>
        <w:tabs>
          <w:tab w:val="left" w:pos="360"/>
        </w:tabs>
        <w:suppressAutoHyphens/>
        <w:autoSpaceDE w:val="0"/>
        <w:spacing w:before="0" w:beforeAutospacing="0" w:after="0" w:afterAutospacing="0"/>
        <w:ind w:left="284" w:right="261" w:hanging="284"/>
        <w:jc w:val="both"/>
        <w:rPr>
          <w:color w:val="000000"/>
        </w:rPr>
      </w:pPr>
      <w:r w:rsidRPr="00395F80">
        <w:t xml:space="preserve"> </w:t>
      </w:r>
      <w:r w:rsidRPr="00395F80">
        <w:rPr>
          <w:color w:val="000000"/>
        </w:rPr>
        <w:t>Certidão negativa de Pedido de Concordata ou de Falência, ou de Recuperação Judicial ou Extrajudicial</w:t>
      </w:r>
      <w:r>
        <w:rPr>
          <w:color w:val="000000"/>
        </w:rPr>
        <w:t xml:space="preserve"> quanto ao SAJ</w:t>
      </w:r>
      <w:r w:rsidRPr="00395F80">
        <w:rPr>
          <w:color w:val="000000"/>
        </w:rPr>
        <w:t xml:space="preserve">, expedida há menos de 60 (sessenta) dias, acompanhada da </w:t>
      </w:r>
      <w:r w:rsidRPr="00395F80">
        <w:rPr>
          <w:b/>
          <w:bCs/>
          <w:color w:val="000000"/>
        </w:rPr>
        <w:t>certidão de registro no sistema Eproc.</w:t>
      </w:r>
      <w:r>
        <w:rPr>
          <w:b/>
          <w:bCs/>
          <w:color w:val="000000"/>
        </w:rPr>
        <w:t xml:space="preserve"> </w:t>
      </w:r>
    </w:p>
    <w:p w:rsidR="00923312" w:rsidRPr="00395F80" w:rsidRDefault="00923312" w:rsidP="00244B27">
      <w:pPr>
        <w:pStyle w:val="NormalWeb"/>
        <w:spacing w:before="0" w:beforeAutospacing="0" w:after="0" w:afterAutospacing="0"/>
        <w:ind w:left="284" w:hanging="284"/>
        <w:jc w:val="both"/>
        <w:rPr>
          <w:color w:val="000000"/>
        </w:rPr>
      </w:pPr>
      <w:r w:rsidRPr="00395F80">
        <w:rPr>
          <w:color w:val="000000"/>
        </w:rPr>
        <w:t xml:space="preserve">Obs.: Considerando a implantação do sistema Eproc no Poder Judiciário de Santa Catarina, a partir de 1º de </w:t>
      </w:r>
      <w:proofErr w:type="gramStart"/>
      <w:r w:rsidRPr="00395F80">
        <w:rPr>
          <w:color w:val="000000"/>
        </w:rPr>
        <w:t>Abril</w:t>
      </w:r>
      <w:proofErr w:type="gramEnd"/>
      <w:r w:rsidRPr="00395F80">
        <w:rPr>
          <w:color w:val="000000"/>
        </w:rPr>
        <w:t xml:space="preserve"> de 2019, as certidões deverão ser solicitadas tanto no sistema Eproc quanto no SAJ. As duas certidões deverão ser apresentadas conjuntamente caso contrário não terão validade, (sendo possível realizar diligência pela Comissão de Licitação).</w:t>
      </w:r>
    </w:p>
    <w:p w:rsidR="00923312" w:rsidRDefault="00923312" w:rsidP="00923312">
      <w:pPr>
        <w:pStyle w:val="PargrafodaLista"/>
        <w:tabs>
          <w:tab w:val="left" w:pos="284"/>
        </w:tabs>
        <w:ind w:left="284"/>
        <w:jc w:val="both"/>
        <w:rPr>
          <w:color w:val="000000"/>
        </w:rPr>
      </w:pPr>
    </w:p>
    <w:p w:rsidR="00923312" w:rsidRPr="00A72AB9" w:rsidRDefault="00923312" w:rsidP="00A72AB9">
      <w:pPr>
        <w:pStyle w:val="PargrafodaLista"/>
        <w:numPr>
          <w:ilvl w:val="2"/>
          <w:numId w:val="16"/>
        </w:numPr>
        <w:jc w:val="both"/>
        <w:rPr>
          <w:b/>
          <w:u w:val="single"/>
        </w:rPr>
      </w:pPr>
      <w:r w:rsidRPr="00A72AB9">
        <w:rPr>
          <w:b/>
        </w:rPr>
        <w:t xml:space="preserve">– </w:t>
      </w:r>
      <w:r w:rsidRPr="00A72AB9">
        <w:rPr>
          <w:b/>
          <w:u w:val="single"/>
        </w:rPr>
        <w:t>Declarações</w:t>
      </w:r>
      <w:r w:rsidRPr="00A72AB9">
        <w:rPr>
          <w:b/>
        </w:rPr>
        <w:t>:</w:t>
      </w:r>
    </w:p>
    <w:p w:rsidR="00923312" w:rsidRPr="000E4B19" w:rsidRDefault="00923312" w:rsidP="00923312">
      <w:pPr>
        <w:spacing w:after="0" w:line="240" w:lineRule="auto"/>
        <w:jc w:val="both"/>
        <w:rPr>
          <w:rFonts w:ascii="Times New Roman" w:eastAsia="Times New Roman" w:hAnsi="Times New Roman"/>
          <w:sz w:val="24"/>
          <w:szCs w:val="24"/>
          <w:lang w:eastAsia="pt-BR"/>
        </w:rPr>
      </w:pPr>
    </w:p>
    <w:p w:rsidR="00A72AB9" w:rsidRDefault="00923312" w:rsidP="00A72AB9">
      <w:pPr>
        <w:widowControl w:val="0"/>
        <w:numPr>
          <w:ilvl w:val="0"/>
          <w:numId w:val="3"/>
        </w:numPr>
        <w:autoSpaceDE w:val="0"/>
        <w:autoSpaceDN w:val="0"/>
        <w:adjustRightInd w:val="0"/>
        <w:spacing w:after="0" w:line="240" w:lineRule="auto"/>
        <w:ind w:left="284" w:hanging="284"/>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 xml:space="preserve">Declaração de não exploração do trabalho infantil de acordo </w:t>
      </w:r>
      <w:r w:rsidRPr="000E4B19">
        <w:rPr>
          <w:rFonts w:ascii="Times New Roman" w:eastAsia="Times New Roman" w:hAnsi="Times New Roman"/>
          <w:color w:val="000000"/>
          <w:sz w:val="24"/>
          <w:szCs w:val="24"/>
          <w:lang w:eastAsia="pt-BR"/>
        </w:rPr>
        <w:t>com inciso V do art. 27 da Lei Federal nº. 8.666, de 21 de junho de 1993,</w:t>
      </w:r>
      <w:r w:rsidRPr="000E4B19">
        <w:rPr>
          <w:rFonts w:ascii="Times New Roman" w:eastAsia="Times New Roman" w:hAnsi="Times New Roman"/>
          <w:sz w:val="24"/>
          <w:szCs w:val="24"/>
          <w:lang w:eastAsia="pt-BR"/>
        </w:rPr>
        <w:t xml:space="preserve"> acrescido pela Lei Federal nº. 9.854, de 27 de outubro de 1999, conforme modelo do Anexo I</w:t>
      </w:r>
      <w:r>
        <w:rPr>
          <w:rFonts w:ascii="Times New Roman" w:eastAsia="Times New Roman" w:hAnsi="Times New Roman"/>
          <w:sz w:val="24"/>
          <w:szCs w:val="24"/>
          <w:lang w:eastAsia="pt-BR"/>
        </w:rPr>
        <w:t>I</w:t>
      </w:r>
      <w:r w:rsidRPr="000E4B19">
        <w:rPr>
          <w:rFonts w:ascii="Times New Roman" w:eastAsia="Times New Roman" w:hAnsi="Times New Roman"/>
          <w:sz w:val="24"/>
          <w:szCs w:val="24"/>
          <w:lang w:eastAsia="pt-BR"/>
        </w:rPr>
        <w:t>I deste Edital.</w:t>
      </w:r>
    </w:p>
    <w:p w:rsidR="00A72AB9" w:rsidRPr="00C61028" w:rsidRDefault="00A72AB9" w:rsidP="00A72AB9">
      <w:pPr>
        <w:widowControl w:val="0"/>
        <w:numPr>
          <w:ilvl w:val="0"/>
          <w:numId w:val="3"/>
        </w:numPr>
        <w:autoSpaceDE w:val="0"/>
        <w:autoSpaceDN w:val="0"/>
        <w:adjustRightInd w:val="0"/>
        <w:spacing w:after="0" w:line="240" w:lineRule="auto"/>
        <w:ind w:left="284" w:hanging="284"/>
        <w:jc w:val="both"/>
        <w:rPr>
          <w:rFonts w:ascii="Times New Roman" w:eastAsia="Times New Roman" w:hAnsi="Times New Roman"/>
          <w:sz w:val="24"/>
          <w:szCs w:val="24"/>
          <w:lang w:eastAsia="pt-BR"/>
        </w:rPr>
      </w:pPr>
      <w:r w:rsidRPr="00C61028">
        <w:rPr>
          <w:rFonts w:ascii="Times New Roman" w:eastAsia="Times New Roman" w:hAnsi="Times New Roman"/>
          <w:sz w:val="24"/>
          <w:szCs w:val="24"/>
          <w:lang w:eastAsia="pt-BR"/>
        </w:rPr>
        <w:t>Declaração que não possui agente político detentor de mandato eletivo integrando seu quadro soci</w:t>
      </w:r>
      <w:r w:rsidR="00C61028" w:rsidRPr="00C61028">
        <w:rPr>
          <w:rFonts w:ascii="Times New Roman" w:eastAsia="Times New Roman" w:hAnsi="Times New Roman"/>
          <w:sz w:val="24"/>
          <w:szCs w:val="24"/>
          <w:lang w:eastAsia="pt-BR"/>
        </w:rPr>
        <w:t>al. (Anexo II</w:t>
      </w:r>
      <w:r w:rsidRPr="00C61028">
        <w:rPr>
          <w:rFonts w:ascii="Times New Roman" w:eastAsia="Times New Roman" w:hAnsi="Times New Roman"/>
          <w:sz w:val="24"/>
          <w:szCs w:val="24"/>
          <w:lang w:eastAsia="pt-BR"/>
        </w:rPr>
        <w:t>I);</w:t>
      </w:r>
    </w:p>
    <w:p w:rsidR="00FF2030" w:rsidRPr="000E4B19" w:rsidRDefault="00FF2030" w:rsidP="00FF2030">
      <w:pPr>
        <w:widowControl w:val="0"/>
        <w:autoSpaceDE w:val="0"/>
        <w:autoSpaceDN w:val="0"/>
        <w:adjustRightInd w:val="0"/>
        <w:spacing w:after="0" w:line="240" w:lineRule="auto"/>
        <w:jc w:val="both"/>
        <w:rPr>
          <w:rFonts w:ascii="Times New Roman" w:eastAsia="Times New Roman" w:hAnsi="Times New Roman"/>
          <w:sz w:val="24"/>
          <w:szCs w:val="24"/>
          <w:lang w:eastAsia="pt-BR"/>
        </w:rPr>
      </w:pPr>
    </w:p>
    <w:p w:rsidR="00FF2030" w:rsidRPr="000E4B19" w:rsidRDefault="00FF2030" w:rsidP="00FF2030">
      <w:pPr>
        <w:widowControl w:val="0"/>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0E4B19">
        <w:rPr>
          <w:rFonts w:ascii="Times New Roman" w:eastAsia="Times New Roman" w:hAnsi="Times New Roman"/>
          <w:sz w:val="24"/>
          <w:szCs w:val="24"/>
          <w:lang w:eastAsia="pt-BR"/>
        </w:rPr>
        <w:t xml:space="preserve">7.2 – Os documentos apresentados para o credenciamento dos proponentes durante a sessão </w:t>
      </w:r>
      <w:r w:rsidRPr="000E4B19">
        <w:rPr>
          <w:rFonts w:ascii="Times New Roman" w:eastAsia="Times New Roman" w:hAnsi="Times New Roman"/>
          <w:color w:val="000000"/>
          <w:sz w:val="24"/>
          <w:szCs w:val="24"/>
          <w:lang w:eastAsia="pt-BR"/>
        </w:rPr>
        <w:t>pública do pregão serão dispensados de apresentação na fase de habilitação da licitação.</w:t>
      </w:r>
    </w:p>
    <w:p w:rsidR="00FF2030" w:rsidRPr="000E4B19" w:rsidRDefault="00FF2030" w:rsidP="00FF2030">
      <w:pPr>
        <w:spacing w:after="0" w:line="240" w:lineRule="auto"/>
        <w:jc w:val="both"/>
        <w:rPr>
          <w:rFonts w:ascii="Times New Roman" w:eastAsia="Times New Roman" w:hAnsi="Times New Roman"/>
          <w:color w:val="000000"/>
          <w:sz w:val="24"/>
          <w:szCs w:val="24"/>
          <w:lang w:eastAsia="pt-BR"/>
        </w:rPr>
      </w:pPr>
    </w:p>
    <w:p w:rsidR="00FF2030" w:rsidRPr="000E4B19" w:rsidRDefault="00FF2030" w:rsidP="00FF2030">
      <w:pPr>
        <w:spacing w:after="0" w:line="240" w:lineRule="auto"/>
        <w:jc w:val="both"/>
        <w:rPr>
          <w:rFonts w:ascii="Times New Roman" w:eastAsia="Times New Roman" w:hAnsi="Times New Roman"/>
          <w:color w:val="000000"/>
          <w:sz w:val="24"/>
          <w:szCs w:val="24"/>
          <w:lang w:eastAsia="pt-BR"/>
        </w:rPr>
      </w:pPr>
      <w:r w:rsidRPr="000E4B19">
        <w:rPr>
          <w:rFonts w:ascii="Times New Roman" w:eastAsia="Times New Roman" w:hAnsi="Times New Roman"/>
          <w:color w:val="000000"/>
          <w:sz w:val="24"/>
          <w:szCs w:val="24"/>
          <w:lang w:eastAsia="pt-BR"/>
        </w:rPr>
        <w:t>7.3 – A documentação exigida para a habilitação deverá ser apresentada em original, em cópia autenticada por cartório competente ou cópia acompanhada do original para autenticação do Pregoeiro ou por membro da Equipe de Apoio, devendo constar sua validade expressa na mesma.</w:t>
      </w:r>
    </w:p>
    <w:p w:rsidR="00FF2030" w:rsidRPr="000E4B19" w:rsidRDefault="00FF2030" w:rsidP="00FF2030">
      <w:pPr>
        <w:spacing w:after="0" w:line="240" w:lineRule="auto"/>
        <w:jc w:val="both"/>
        <w:rPr>
          <w:rFonts w:ascii="Times New Roman" w:eastAsia="Times New Roman" w:hAnsi="Times New Roman"/>
          <w:sz w:val="24"/>
          <w:szCs w:val="24"/>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 xml:space="preserve">7.4 – O </w:t>
      </w:r>
      <w:r w:rsidRPr="000E4B19">
        <w:rPr>
          <w:rFonts w:ascii="Times New Roman" w:eastAsia="Times New Roman" w:hAnsi="Times New Roman"/>
          <w:color w:val="000000"/>
          <w:sz w:val="24"/>
          <w:szCs w:val="24"/>
          <w:lang w:eastAsia="pt-BR"/>
        </w:rPr>
        <w:t>Pregoeiro juntamente com a Equipe de Apoio</w:t>
      </w:r>
      <w:r w:rsidRPr="000E4B19">
        <w:rPr>
          <w:rFonts w:ascii="Times New Roman" w:eastAsia="Times New Roman" w:hAnsi="Times New Roman"/>
          <w:sz w:val="24"/>
          <w:szCs w:val="24"/>
          <w:lang w:eastAsia="pt-BR"/>
        </w:rPr>
        <w:t xml:space="preserve"> poderá promover a consulta ao serviço de verificação de autenticidade das certidões emitidas através da rede mundial de computadores (Internet), ficando os licitantes dispensados de autenticá-las.</w:t>
      </w:r>
    </w:p>
    <w:p w:rsidR="00FF2030" w:rsidRPr="000E4B19" w:rsidRDefault="00FF2030" w:rsidP="00FF2030">
      <w:pPr>
        <w:spacing w:after="0" w:line="240" w:lineRule="auto"/>
        <w:jc w:val="both"/>
        <w:rPr>
          <w:rFonts w:ascii="Times New Roman" w:eastAsia="Times New Roman" w:hAnsi="Times New Roman"/>
          <w:color w:val="000000"/>
          <w:sz w:val="24"/>
          <w:szCs w:val="24"/>
          <w:lang w:eastAsia="pt-BR"/>
        </w:rPr>
      </w:pPr>
    </w:p>
    <w:p w:rsidR="00FF2030" w:rsidRPr="000E4B19" w:rsidRDefault="00FF2030" w:rsidP="00FF2030">
      <w:pPr>
        <w:spacing w:after="0" w:line="240" w:lineRule="auto"/>
        <w:jc w:val="both"/>
        <w:rPr>
          <w:rFonts w:ascii="Times New Roman" w:eastAsia="Times New Roman" w:hAnsi="Times New Roman"/>
          <w:color w:val="000000"/>
          <w:sz w:val="24"/>
          <w:szCs w:val="24"/>
          <w:lang w:eastAsia="pt-BR"/>
        </w:rPr>
      </w:pPr>
      <w:r w:rsidRPr="000E4B19">
        <w:rPr>
          <w:rFonts w:ascii="Times New Roman" w:eastAsia="Times New Roman" w:hAnsi="Times New Roman"/>
          <w:color w:val="000000"/>
          <w:sz w:val="24"/>
          <w:szCs w:val="24"/>
          <w:lang w:eastAsia="pt-BR"/>
        </w:rPr>
        <w:t xml:space="preserve">7.5 – A documentação de habilitação deverá ser apresentada preferencialmente em folha de papel A4, em envelope lacrado, </w:t>
      </w:r>
      <w:r w:rsidRPr="000E4B19">
        <w:rPr>
          <w:rFonts w:ascii="Times New Roman" w:hAnsi="Times New Roman"/>
          <w:sz w:val="24"/>
          <w:szCs w:val="24"/>
        </w:rPr>
        <w:t xml:space="preserve">até às </w:t>
      </w:r>
      <w:r w:rsidRPr="000E4B19">
        <w:rPr>
          <w:rFonts w:ascii="Times New Roman" w:hAnsi="Times New Roman"/>
          <w:b/>
          <w:bCs/>
          <w:sz w:val="24"/>
          <w:szCs w:val="24"/>
        </w:rPr>
        <w:fldChar w:fldCharType="begin"/>
      </w:r>
      <w:r w:rsidRPr="000E4B19">
        <w:rPr>
          <w:rFonts w:ascii="Times New Roman" w:hAnsi="Times New Roman"/>
          <w:b/>
          <w:bCs/>
          <w:sz w:val="24"/>
          <w:szCs w:val="24"/>
        </w:rPr>
        <w:instrText xml:space="preserve"> DOCVARIABLE "HoraAbertura" \* MERGEFORMAT </w:instrText>
      </w:r>
      <w:r w:rsidRPr="000E4B19">
        <w:rPr>
          <w:rFonts w:ascii="Times New Roman" w:hAnsi="Times New Roman"/>
          <w:b/>
          <w:bCs/>
          <w:sz w:val="24"/>
          <w:szCs w:val="24"/>
        </w:rPr>
        <w:fldChar w:fldCharType="separate"/>
      </w:r>
      <w:r w:rsidR="00740A2A">
        <w:rPr>
          <w:rFonts w:ascii="Times New Roman" w:hAnsi="Times New Roman"/>
          <w:b/>
          <w:bCs/>
          <w:sz w:val="24"/>
          <w:szCs w:val="24"/>
        </w:rPr>
        <w:t>09:00</w:t>
      </w:r>
      <w:r w:rsidRPr="000E4B19">
        <w:rPr>
          <w:rFonts w:ascii="Times New Roman" w:hAnsi="Times New Roman"/>
          <w:b/>
          <w:bCs/>
          <w:sz w:val="24"/>
          <w:szCs w:val="24"/>
        </w:rPr>
        <w:fldChar w:fldCharType="end"/>
      </w:r>
      <w:r w:rsidRPr="000E4B19">
        <w:rPr>
          <w:rFonts w:ascii="Times New Roman" w:hAnsi="Times New Roman"/>
          <w:b/>
          <w:bCs/>
          <w:sz w:val="24"/>
          <w:szCs w:val="24"/>
        </w:rPr>
        <w:t xml:space="preserve"> </w:t>
      </w:r>
      <w:r w:rsidRPr="000E4B19">
        <w:rPr>
          <w:rFonts w:ascii="Times New Roman" w:hAnsi="Times New Roman"/>
          <w:bCs/>
          <w:sz w:val="24"/>
          <w:szCs w:val="24"/>
        </w:rPr>
        <w:t>horas do dia</w:t>
      </w:r>
      <w:r w:rsidRPr="000E4B19">
        <w:rPr>
          <w:rFonts w:ascii="Times New Roman" w:hAnsi="Times New Roman"/>
          <w:b/>
          <w:bCs/>
          <w:sz w:val="24"/>
          <w:szCs w:val="24"/>
        </w:rPr>
        <w:t xml:space="preserve"> </w:t>
      </w:r>
      <w:r w:rsidRPr="000E4B19">
        <w:rPr>
          <w:rFonts w:ascii="Times New Roman" w:hAnsi="Times New Roman"/>
          <w:b/>
          <w:bCs/>
          <w:sz w:val="24"/>
          <w:szCs w:val="24"/>
        </w:rPr>
        <w:fldChar w:fldCharType="begin"/>
      </w:r>
      <w:r w:rsidRPr="000E4B19">
        <w:rPr>
          <w:rFonts w:ascii="Times New Roman" w:hAnsi="Times New Roman"/>
          <w:b/>
          <w:bCs/>
          <w:sz w:val="24"/>
          <w:szCs w:val="24"/>
        </w:rPr>
        <w:instrText xml:space="preserve"> DOCVARIABLE "DataAbertura" \* MERGEFORMAT </w:instrText>
      </w:r>
      <w:r w:rsidRPr="000E4B19">
        <w:rPr>
          <w:rFonts w:ascii="Times New Roman" w:hAnsi="Times New Roman"/>
          <w:b/>
          <w:bCs/>
          <w:sz w:val="24"/>
          <w:szCs w:val="24"/>
        </w:rPr>
        <w:fldChar w:fldCharType="separate"/>
      </w:r>
      <w:r w:rsidR="00740A2A">
        <w:rPr>
          <w:rFonts w:ascii="Times New Roman" w:hAnsi="Times New Roman"/>
          <w:b/>
          <w:bCs/>
          <w:sz w:val="24"/>
          <w:szCs w:val="24"/>
        </w:rPr>
        <w:t>21/11/2019</w:t>
      </w:r>
      <w:r w:rsidRPr="000E4B19">
        <w:rPr>
          <w:rFonts w:ascii="Times New Roman" w:hAnsi="Times New Roman"/>
          <w:b/>
          <w:bCs/>
          <w:sz w:val="24"/>
          <w:szCs w:val="24"/>
        </w:rPr>
        <w:fldChar w:fldCharType="end"/>
      </w:r>
      <w:r w:rsidRPr="000E4B19">
        <w:rPr>
          <w:rFonts w:ascii="Times New Roman" w:eastAsia="Times New Roman" w:hAnsi="Times New Roman"/>
          <w:color w:val="000000"/>
          <w:sz w:val="24"/>
          <w:szCs w:val="24"/>
          <w:lang w:eastAsia="pt-BR"/>
        </w:rPr>
        <w:t>, identificando em sua parte externa e frontal as seguintes indicações:</w:t>
      </w:r>
    </w:p>
    <w:p w:rsidR="00FF2030" w:rsidRPr="000E4B19" w:rsidRDefault="00FF2030" w:rsidP="00FF2030">
      <w:pPr>
        <w:spacing w:after="0" w:line="240" w:lineRule="auto"/>
        <w:jc w:val="both"/>
        <w:rPr>
          <w:rFonts w:ascii="Times New Roman" w:eastAsia="Times New Roman" w:hAnsi="Times New Roman"/>
          <w:color w:val="000000"/>
          <w:sz w:val="24"/>
          <w:szCs w:val="24"/>
          <w:lang w:eastAsia="pt-BR"/>
        </w:rPr>
      </w:pPr>
    </w:p>
    <w:p w:rsidR="00FF2030" w:rsidRPr="000E4B19" w:rsidRDefault="00FF2030" w:rsidP="00FF2030">
      <w:pPr>
        <w:spacing w:after="0" w:line="240" w:lineRule="auto"/>
        <w:ind w:left="355"/>
        <w:jc w:val="both"/>
        <w:rPr>
          <w:rFonts w:ascii="Times New Roman" w:eastAsia="Times New Roman" w:hAnsi="Times New Roman"/>
          <w:color w:val="000000"/>
          <w:sz w:val="24"/>
          <w:szCs w:val="24"/>
          <w:lang w:eastAsia="pt-BR"/>
        </w:rPr>
      </w:pPr>
      <w:r w:rsidRPr="000E4B19">
        <w:rPr>
          <w:rFonts w:ascii="Times New Roman" w:eastAsia="Times New Roman" w:hAnsi="Times New Roman"/>
          <w:color w:val="000000"/>
          <w:sz w:val="24"/>
          <w:szCs w:val="24"/>
          <w:lang w:eastAsia="pt-BR"/>
        </w:rPr>
        <w:t>EMPRESA PROPONENTE: “.............................”</w:t>
      </w:r>
    </w:p>
    <w:p w:rsidR="00FF2030" w:rsidRPr="000E4B19" w:rsidRDefault="00FF2030" w:rsidP="00FF2030">
      <w:pPr>
        <w:spacing w:after="0" w:line="240" w:lineRule="auto"/>
        <w:ind w:left="355"/>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MUNICÍPIO DE DONA EMMA</w:t>
      </w:r>
    </w:p>
    <w:p w:rsidR="00FF2030" w:rsidRPr="00AB0633" w:rsidRDefault="00FF2030" w:rsidP="00FF2030">
      <w:pPr>
        <w:spacing w:after="0" w:line="240" w:lineRule="auto"/>
        <w:ind w:left="355"/>
        <w:jc w:val="both"/>
        <w:rPr>
          <w:rFonts w:ascii="Times New Roman" w:hAnsi="Times New Roman"/>
          <w:color w:val="000000"/>
          <w:sz w:val="24"/>
          <w:szCs w:val="24"/>
        </w:rPr>
      </w:pPr>
      <w:r w:rsidRPr="00AB0633">
        <w:rPr>
          <w:rFonts w:ascii="Times New Roman" w:eastAsia="Times New Roman" w:hAnsi="Times New Roman"/>
          <w:sz w:val="24"/>
          <w:szCs w:val="24"/>
          <w:lang w:eastAsia="pt-BR"/>
        </w:rPr>
        <w:t xml:space="preserve">PROCESSO LICITATÓRIO Nº. </w:t>
      </w:r>
      <w:r w:rsidRPr="00AB0633">
        <w:rPr>
          <w:rFonts w:ascii="Times New Roman" w:hAnsi="Times New Roman"/>
          <w:color w:val="000000"/>
          <w:sz w:val="24"/>
          <w:szCs w:val="24"/>
        </w:rPr>
        <w:fldChar w:fldCharType="begin"/>
      </w:r>
      <w:r w:rsidRPr="00AB0633">
        <w:rPr>
          <w:rFonts w:ascii="Times New Roman" w:hAnsi="Times New Roman"/>
          <w:color w:val="000000"/>
          <w:sz w:val="24"/>
          <w:szCs w:val="24"/>
        </w:rPr>
        <w:instrText xml:space="preserve"> DOCVARIABLE "NumProcesso" \* MERGEFORMAT </w:instrText>
      </w:r>
      <w:r w:rsidRPr="00AB0633">
        <w:rPr>
          <w:rFonts w:ascii="Times New Roman" w:hAnsi="Times New Roman"/>
          <w:color w:val="000000"/>
          <w:sz w:val="24"/>
          <w:szCs w:val="24"/>
        </w:rPr>
        <w:fldChar w:fldCharType="separate"/>
      </w:r>
      <w:r w:rsidR="00740A2A">
        <w:rPr>
          <w:rFonts w:ascii="Times New Roman" w:hAnsi="Times New Roman"/>
          <w:color w:val="000000"/>
          <w:sz w:val="24"/>
          <w:szCs w:val="24"/>
        </w:rPr>
        <w:t>41/2019</w:t>
      </w:r>
      <w:r w:rsidRPr="00AB0633">
        <w:rPr>
          <w:rFonts w:ascii="Times New Roman" w:hAnsi="Times New Roman"/>
          <w:color w:val="000000"/>
          <w:sz w:val="24"/>
          <w:szCs w:val="24"/>
        </w:rPr>
        <w:fldChar w:fldCharType="end"/>
      </w:r>
    </w:p>
    <w:p w:rsidR="00FF2030" w:rsidRPr="000E4B19" w:rsidRDefault="00FF2030" w:rsidP="00FF2030">
      <w:pPr>
        <w:spacing w:after="0" w:line="240" w:lineRule="auto"/>
        <w:ind w:left="355"/>
        <w:jc w:val="both"/>
        <w:rPr>
          <w:rFonts w:ascii="Times New Roman" w:eastAsia="Times New Roman" w:hAnsi="Times New Roman"/>
          <w:caps/>
          <w:color w:val="000000"/>
          <w:sz w:val="24"/>
          <w:szCs w:val="24"/>
          <w:lang w:eastAsia="pt-BR"/>
        </w:rPr>
      </w:pPr>
      <w:r w:rsidRPr="000E4B19">
        <w:rPr>
          <w:rFonts w:ascii="Times New Roman" w:eastAsia="Times New Roman" w:hAnsi="Times New Roman"/>
          <w:caps/>
          <w:sz w:val="24"/>
          <w:szCs w:val="24"/>
          <w:lang w:eastAsia="pt-BR"/>
        </w:rPr>
        <w:t xml:space="preserve">Pregão Presencial nº. </w:t>
      </w:r>
      <w:r w:rsidRPr="00AB0633">
        <w:rPr>
          <w:rFonts w:ascii="Times New Roman" w:hAnsi="Times New Roman"/>
          <w:bCs/>
          <w:sz w:val="24"/>
          <w:szCs w:val="24"/>
        </w:rPr>
        <w:fldChar w:fldCharType="begin"/>
      </w:r>
      <w:r w:rsidRPr="00AB0633">
        <w:rPr>
          <w:rFonts w:ascii="Times New Roman" w:hAnsi="Times New Roman"/>
          <w:bCs/>
          <w:sz w:val="24"/>
          <w:szCs w:val="24"/>
        </w:rPr>
        <w:instrText xml:space="preserve"> DOCVARIABLE "NumLicitacao" \* MERGEFORMAT </w:instrText>
      </w:r>
      <w:r w:rsidRPr="00AB0633">
        <w:rPr>
          <w:rFonts w:ascii="Times New Roman" w:hAnsi="Times New Roman"/>
          <w:bCs/>
          <w:sz w:val="24"/>
          <w:szCs w:val="24"/>
        </w:rPr>
        <w:fldChar w:fldCharType="separate"/>
      </w:r>
      <w:r w:rsidR="00BB2418">
        <w:rPr>
          <w:rFonts w:ascii="Times New Roman" w:hAnsi="Times New Roman"/>
          <w:bCs/>
          <w:sz w:val="24"/>
          <w:szCs w:val="24"/>
        </w:rPr>
        <w:t>19/2019</w:t>
      </w:r>
      <w:r w:rsidRPr="00AB0633">
        <w:rPr>
          <w:rFonts w:ascii="Times New Roman" w:hAnsi="Times New Roman"/>
          <w:bCs/>
          <w:sz w:val="24"/>
          <w:szCs w:val="24"/>
        </w:rPr>
        <w:fldChar w:fldCharType="end"/>
      </w:r>
    </w:p>
    <w:p w:rsidR="00FF2030" w:rsidRPr="000E4B19" w:rsidRDefault="00FF2030" w:rsidP="00FF2030">
      <w:pPr>
        <w:spacing w:after="0" w:line="240" w:lineRule="auto"/>
        <w:ind w:left="355"/>
        <w:jc w:val="both"/>
        <w:rPr>
          <w:rFonts w:ascii="Times New Roman" w:eastAsia="Times New Roman" w:hAnsi="Times New Roman"/>
          <w:color w:val="000000"/>
          <w:sz w:val="24"/>
          <w:szCs w:val="24"/>
          <w:lang w:eastAsia="pt-BR"/>
        </w:rPr>
      </w:pPr>
      <w:r w:rsidRPr="000E4B19">
        <w:rPr>
          <w:rFonts w:ascii="Times New Roman" w:eastAsia="Times New Roman" w:hAnsi="Times New Roman"/>
          <w:color w:val="000000"/>
          <w:sz w:val="24"/>
          <w:szCs w:val="24"/>
          <w:lang w:eastAsia="pt-BR"/>
        </w:rPr>
        <w:t>ENVELOPE Nº. 02 – HABILITAÇÃO</w:t>
      </w:r>
    </w:p>
    <w:p w:rsidR="00FF2030" w:rsidRPr="000E4B19" w:rsidRDefault="00FF2030" w:rsidP="00FF2030">
      <w:pPr>
        <w:spacing w:after="0" w:line="240" w:lineRule="auto"/>
        <w:jc w:val="both"/>
        <w:rPr>
          <w:rFonts w:ascii="Times New Roman" w:eastAsia="Times New Roman" w:hAnsi="Times New Roman"/>
          <w:color w:val="000000"/>
          <w:sz w:val="24"/>
          <w:szCs w:val="24"/>
          <w:lang w:eastAsia="pt-BR"/>
        </w:rPr>
      </w:pPr>
    </w:p>
    <w:p w:rsidR="00FF2030"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lastRenderedPageBreak/>
        <w:t>7.6 – No caso de apresentação de documentos e/ou certidões das quais não conste o prazo de validade, será considerado o prazo máximo de 180 (cento e oitenta) dias, a contar da emissão dos mesmos, exceto para os documentos com validade permanente.</w:t>
      </w:r>
    </w:p>
    <w:p w:rsidR="00923312" w:rsidRDefault="00923312" w:rsidP="00FF2030">
      <w:pPr>
        <w:spacing w:after="0" w:line="240" w:lineRule="auto"/>
        <w:jc w:val="both"/>
        <w:rPr>
          <w:rFonts w:ascii="Times New Roman" w:eastAsia="Times New Roman" w:hAnsi="Times New Roman"/>
          <w:sz w:val="24"/>
          <w:szCs w:val="24"/>
          <w:lang w:eastAsia="pt-BR"/>
        </w:rPr>
      </w:pPr>
    </w:p>
    <w:p w:rsidR="00FF2030" w:rsidRPr="00AB0633" w:rsidRDefault="00FF2030" w:rsidP="00FF2030">
      <w:pPr>
        <w:keepNext/>
        <w:spacing w:after="0" w:line="240" w:lineRule="auto"/>
        <w:outlineLvl w:val="4"/>
        <w:rPr>
          <w:rFonts w:ascii="Bookman Old Style" w:eastAsia="Times New Roman" w:hAnsi="Bookman Old Style"/>
          <w:b/>
          <w:sz w:val="24"/>
          <w:szCs w:val="24"/>
          <w:lang w:eastAsia="pt-BR"/>
        </w:rPr>
      </w:pPr>
      <w:r w:rsidRPr="00AB0633">
        <w:rPr>
          <w:rFonts w:ascii="Bookman Old Style" w:eastAsia="Times New Roman" w:hAnsi="Bookman Old Style"/>
          <w:b/>
          <w:sz w:val="24"/>
          <w:szCs w:val="24"/>
          <w:lang w:eastAsia="pt-BR"/>
        </w:rPr>
        <w:t>8 – SESSÃO PÚBLICA DO PREGÃO</w:t>
      </w:r>
    </w:p>
    <w:p w:rsidR="00FF2030" w:rsidRPr="000E4B19" w:rsidRDefault="00FF2030" w:rsidP="00FF2030">
      <w:pPr>
        <w:spacing w:after="0" w:line="240" w:lineRule="auto"/>
        <w:jc w:val="both"/>
        <w:rPr>
          <w:rFonts w:ascii="Times New Roman" w:eastAsia="Times New Roman" w:hAnsi="Times New Roman"/>
          <w:color w:val="FF0000"/>
          <w:sz w:val="20"/>
          <w:szCs w:val="20"/>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8.1 – No horário e data definidos no preâmbulo do Edital, o Pregoeiro fará a abertura da sessão pública do pregão, procedendo aos seguintes atos, em sequência:</w:t>
      </w:r>
    </w:p>
    <w:p w:rsidR="00FF2030" w:rsidRPr="000E4B19" w:rsidRDefault="00FF2030" w:rsidP="00FF2030">
      <w:pPr>
        <w:spacing w:after="0" w:line="240" w:lineRule="auto"/>
        <w:jc w:val="both"/>
        <w:rPr>
          <w:rFonts w:ascii="Times New Roman" w:eastAsia="Times New Roman" w:hAnsi="Times New Roman"/>
          <w:sz w:val="24"/>
          <w:szCs w:val="24"/>
          <w:lang w:eastAsia="pt-BR"/>
        </w:rPr>
      </w:pPr>
    </w:p>
    <w:p w:rsidR="00FF2030" w:rsidRPr="000E4B19" w:rsidRDefault="00FF2030" w:rsidP="00FF2030">
      <w:pPr>
        <w:keepNext/>
        <w:spacing w:after="0" w:line="240" w:lineRule="auto"/>
        <w:jc w:val="both"/>
        <w:outlineLvl w:val="2"/>
        <w:rPr>
          <w:rFonts w:ascii="Times New Roman" w:eastAsia="Times New Roman" w:hAnsi="Times New Roman"/>
          <w:b/>
          <w:sz w:val="24"/>
          <w:szCs w:val="24"/>
          <w:lang w:eastAsia="pt-BR"/>
        </w:rPr>
      </w:pPr>
      <w:r w:rsidRPr="000E4B19">
        <w:rPr>
          <w:rFonts w:ascii="Times New Roman" w:eastAsia="Times New Roman" w:hAnsi="Times New Roman"/>
          <w:b/>
          <w:sz w:val="24"/>
          <w:szCs w:val="24"/>
          <w:lang w:eastAsia="pt-BR"/>
        </w:rPr>
        <w:t xml:space="preserve">I – </w:t>
      </w:r>
      <w:r w:rsidRPr="000E4B19">
        <w:rPr>
          <w:rFonts w:ascii="Times New Roman" w:eastAsia="Times New Roman" w:hAnsi="Times New Roman"/>
          <w:b/>
          <w:sz w:val="24"/>
          <w:szCs w:val="24"/>
          <w:u w:val="single"/>
          <w:lang w:eastAsia="pt-BR"/>
        </w:rPr>
        <w:t>Credenciamento</w:t>
      </w:r>
    </w:p>
    <w:p w:rsidR="00FF2030" w:rsidRPr="000E4B19" w:rsidRDefault="00FF2030" w:rsidP="00FF2030">
      <w:pPr>
        <w:spacing w:after="0" w:line="240" w:lineRule="auto"/>
        <w:jc w:val="both"/>
        <w:rPr>
          <w:rFonts w:ascii="Times New Roman" w:eastAsia="Times New Roman" w:hAnsi="Times New Roman"/>
          <w:sz w:val="24"/>
          <w:szCs w:val="24"/>
          <w:lang w:eastAsia="pt-BR"/>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8.2 – O proponente deverá se apresentar para credenciamento junto ao Pregoeiro por um representante que, devidamente munido de documento que o credencie a participar deste procedimento licitatório, venha a responder por sua representada, devendo identificar-se exibindo a Carteira de Identidade ou outro documento equivalente.</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8.3 – O credenciamento far-se-á por meio de instrumento público de procuração ou instrumento particular, com poderes para formular ofertas e lances de preços e praticar todos os demais atos pertinentes ao certame, em nome do proponente.</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 xml:space="preserve">8.4 – O credenciamento também poderá ser feito por meio de carta de credenciamento, conforme modelo constante deste Edital como Anexo </w:t>
      </w:r>
      <w:r>
        <w:rPr>
          <w:rFonts w:ascii="Times New Roman" w:hAnsi="Times New Roman"/>
          <w:sz w:val="24"/>
          <w:szCs w:val="24"/>
        </w:rPr>
        <w:t>I</w:t>
      </w:r>
      <w:r w:rsidRPr="000E4B19">
        <w:rPr>
          <w:rFonts w:ascii="Times New Roman" w:hAnsi="Times New Roman"/>
          <w:sz w:val="24"/>
          <w:szCs w:val="24"/>
        </w:rPr>
        <w:t>II.</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autoSpaceDE w:val="0"/>
        <w:autoSpaceDN w:val="0"/>
        <w:adjustRightInd w:val="0"/>
        <w:spacing w:after="0" w:line="240" w:lineRule="auto"/>
        <w:jc w:val="both"/>
        <w:rPr>
          <w:rFonts w:ascii="Times New Roman" w:hAnsi="Times New Roman"/>
          <w:sz w:val="24"/>
          <w:szCs w:val="24"/>
        </w:rPr>
      </w:pPr>
      <w:r w:rsidRPr="000E4B19">
        <w:rPr>
          <w:rFonts w:ascii="Times New Roman" w:hAnsi="Times New Roman"/>
          <w:sz w:val="24"/>
          <w:szCs w:val="24"/>
        </w:rPr>
        <w:t>8.5 – O instrumento de credenciamento deverá ser outorgado por representante legal da empresa proponente, com poderes para a outorga, cuja comprovação far-se-á através da apresentação de documento ou ato que comprove a investidura do outorgante como sócio ou dirigente do licitante, como exemplo, estar acompanhado de cópia autenticada do contrato social em vigor quando o mesmo for firmado por um dos sócios do licitante.</w:t>
      </w:r>
    </w:p>
    <w:p w:rsidR="00FF2030" w:rsidRPr="000E4B19" w:rsidRDefault="00FF2030" w:rsidP="00FF2030">
      <w:pPr>
        <w:autoSpaceDE w:val="0"/>
        <w:autoSpaceDN w:val="0"/>
        <w:adjustRightInd w:val="0"/>
        <w:spacing w:after="0" w:line="240" w:lineRule="auto"/>
        <w:jc w:val="both"/>
        <w:rPr>
          <w:rFonts w:ascii="Times New Roman" w:hAnsi="Times New Roman"/>
          <w:sz w:val="24"/>
          <w:szCs w:val="24"/>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8.6 – Caso o representante presente à sessão pública do pregão seja sócio ou proprietário da empresa proponente, o mesmo deverá credenciar-se apresentando cópia autenticada do contrato social em vigor ou documento constitutivo do licitante, devendo identificar-se exibindo a Carteira de Identidade ou outro documento equivalente.</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autoSpaceDE w:val="0"/>
        <w:autoSpaceDN w:val="0"/>
        <w:adjustRightInd w:val="0"/>
        <w:spacing w:after="0" w:line="240" w:lineRule="auto"/>
        <w:jc w:val="both"/>
        <w:rPr>
          <w:rFonts w:ascii="Times New Roman" w:hAnsi="Times New Roman"/>
          <w:sz w:val="24"/>
          <w:szCs w:val="24"/>
        </w:rPr>
      </w:pPr>
      <w:r w:rsidRPr="000E4B19">
        <w:rPr>
          <w:rFonts w:ascii="Times New Roman" w:hAnsi="Times New Roman"/>
          <w:sz w:val="24"/>
          <w:szCs w:val="24"/>
        </w:rPr>
        <w:t>8.7 – Toda a documentação relativa ao credenciamento do representante do licitante deverá ser entregue separadamente do envelope da “Documentação de Habilitação”, sob pena de participação apenas na condição de ouvinte, sem poderes para efetuar lances ou manifestar intenção de recurso.</w:t>
      </w:r>
    </w:p>
    <w:p w:rsidR="00FF2030" w:rsidRPr="000E4B19" w:rsidRDefault="00FF2030" w:rsidP="00FF2030">
      <w:pPr>
        <w:autoSpaceDE w:val="0"/>
        <w:autoSpaceDN w:val="0"/>
        <w:adjustRightInd w:val="0"/>
        <w:spacing w:after="0" w:line="240" w:lineRule="auto"/>
        <w:jc w:val="both"/>
        <w:rPr>
          <w:rFonts w:ascii="Times New Roman" w:hAnsi="Times New Roman"/>
          <w:sz w:val="24"/>
          <w:szCs w:val="24"/>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8.8 – Não será desclassificada a proposta em função do não credenciamento do proponente, porém o mesmo ficará impedido de participar da etapa de lances ou manifestar intenção de recurso.</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pStyle w:val="Corpodetexto"/>
        <w:rPr>
          <w:lang w:val="pt-BR"/>
        </w:rPr>
      </w:pPr>
      <w:r w:rsidRPr="000E4B19">
        <w:rPr>
          <w:lang w:val="pt-BR"/>
        </w:rPr>
        <w:t>8.9 – Depois de encerrada a etapa de credenciamento, não serão aceitos novos representantes dos proponentes na sessão pública, salvo na condição de ouvintes, sem poderes para efetuar lances ou manifestar intenção de recurso.</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8.10 – Os documentos para o credenciamento deverão ser apresentados fora do envelope de habitação e far-se-á por meio de:</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pStyle w:val="Corpodetexto"/>
        <w:numPr>
          <w:ilvl w:val="0"/>
          <w:numId w:val="9"/>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hanging="426"/>
        <w:rPr>
          <w:lang w:val="pt-BR"/>
        </w:rPr>
      </w:pPr>
      <w:r w:rsidRPr="000E4B19">
        <w:rPr>
          <w:lang w:val="pt-BR"/>
        </w:rPr>
        <w:t>Cópia de Instrumento de Procuração Pública ou Particular com reconhecimento de firma ou Declaração de Credenciamento com reconhecimento de firma, no qual estejam expressos seus poderes para exercer direitos e assumir obrigações em decorrência de tal investidura. Quando o proprietário da empresa for o representante legal, fica dispensado da apresentação deste documento;</w:t>
      </w:r>
    </w:p>
    <w:p w:rsidR="00FF2030" w:rsidRPr="000E4B19" w:rsidRDefault="00FF2030" w:rsidP="00FF2030">
      <w:pPr>
        <w:pStyle w:val="Corpodetexto"/>
        <w:numPr>
          <w:ilvl w:val="0"/>
          <w:numId w:val="9"/>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hanging="426"/>
        <w:rPr>
          <w:lang w:val="pt-BR"/>
        </w:rPr>
      </w:pPr>
      <w:r w:rsidRPr="000E4B19">
        <w:rPr>
          <w:lang w:val="pt-BR"/>
        </w:rPr>
        <w:t>Cópia de Documento de Identidade do representante;</w:t>
      </w:r>
    </w:p>
    <w:p w:rsidR="00FF2030" w:rsidRPr="000E4B19" w:rsidRDefault="00FF2030" w:rsidP="00FF2030">
      <w:pPr>
        <w:pStyle w:val="Corpodetexto"/>
        <w:numPr>
          <w:ilvl w:val="0"/>
          <w:numId w:val="9"/>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hanging="426"/>
        <w:rPr>
          <w:lang w:val="pt-BR"/>
        </w:rPr>
      </w:pPr>
      <w:r w:rsidRPr="000E4B19">
        <w:rPr>
          <w:lang w:val="pt-BR"/>
        </w:rPr>
        <w:t>Cópia do ato constitutivo, estatuto ou contrato social em vigor, devidamente registrado, em se tratando de sociedade comercial e no caso de sociedade por ações, acompanhado de documentos de eleição dos seus administradores, ou registro comercial no caso de empresa individual;</w:t>
      </w:r>
    </w:p>
    <w:p w:rsidR="00FF2030" w:rsidRPr="000E4B19" w:rsidRDefault="00FF2030" w:rsidP="00FF2030">
      <w:pPr>
        <w:pStyle w:val="Corpodetexto"/>
        <w:numPr>
          <w:ilvl w:val="0"/>
          <w:numId w:val="9"/>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hanging="426"/>
        <w:rPr>
          <w:shd w:val="clear" w:color="auto" w:fill="FFFFFF"/>
          <w:lang w:val="pt-BR"/>
        </w:rPr>
      </w:pPr>
      <w:r w:rsidRPr="000E4B19">
        <w:rPr>
          <w:lang w:val="pt-BR"/>
        </w:rPr>
        <w:t xml:space="preserve">Declaração de Habilitação, dando ciência de que a empresa licitante cumpre plenamente os requisitos de habilitação exigidos na Cláusula Sexta deste Edital </w:t>
      </w:r>
      <w:r w:rsidRPr="000E4B19">
        <w:rPr>
          <w:shd w:val="clear" w:color="auto" w:fill="FFFFFF"/>
          <w:lang w:val="pt-BR"/>
        </w:rPr>
        <w:t>(Anexo I</w:t>
      </w:r>
      <w:r>
        <w:rPr>
          <w:shd w:val="clear" w:color="auto" w:fill="FFFFFF"/>
          <w:lang w:val="pt-BR"/>
        </w:rPr>
        <w:t>I</w:t>
      </w:r>
      <w:r w:rsidRPr="000E4B19">
        <w:rPr>
          <w:shd w:val="clear" w:color="auto" w:fill="FFFFFF"/>
          <w:lang w:val="pt-BR"/>
        </w:rPr>
        <w:t>I).</w:t>
      </w:r>
    </w:p>
    <w:p w:rsidR="00FF2030" w:rsidRPr="000E4B19" w:rsidRDefault="00FF2030" w:rsidP="00FF2030">
      <w:pPr>
        <w:pStyle w:val="Ttulo3"/>
        <w:jc w:val="both"/>
        <w:rPr>
          <w:sz w:val="24"/>
          <w:szCs w:val="24"/>
        </w:rPr>
      </w:pPr>
    </w:p>
    <w:p w:rsidR="00FF2030" w:rsidRPr="000E4B19" w:rsidRDefault="00FF2030" w:rsidP="00FF2030">
      <w:pPr>
        <w:pStyle w:val="Ttulo3"/>
        <w:jc w:val="both"/>
        <w:rPr>
          <w:sz w:val="24"/>
          <w:szCs w:val="24"/>
        </w:rPr>
      </w:pPr>
      <w:r w:rsidRPr="000E4B19">
        <w:rPr>
          <w:sz w:val="24"/>
          <w:szCs w:val="24"/>
        </w:rPr>
        <w:t xml:space="preserve">8.11 – </w:t>
      </w:r>
      <w:r w:rsidRPr="000E4B19">
        <w:rPr>
          <w:color w:val="000000"/>
          <w:sz w:val="24"/>
          <w:szCs w:val="24"/>
        </w:rPr>
        <w:t xml:space="preserve">Para usufruírem </w:t>
      </w:r>
      <w:r w:rsidRPr="000E4B19">
        <w:rPr>
          <w:sz w:val="24"/>
          <w:szCs w:val="24"/>
        </w:rPr>
        <w:t xml:space="preserve">dos privilégios estabelecidos pela Lei Complementar nº. 123, de 14 de dezembro de 2006 e Lei Complementar nº 147, de 7 de agosto de 2014, no tocante à regularidade fiscal e ao direito de preferência, os microempreendedores individuais MEI e os representantes de microempresas (ME) e empresas de pequeno porte (EPP) deverão apresentar junto </w:t>
      </w:r>
      <w:r w:rsidRPr="000E4B19">
        <w:rPr>
          <w:color w:val="000000"/>
          <w:sz w:val="24"/>
          <w:szCs w:val="24"/>
        </w:rPr>
        <w:t>ao credenciamento, c</w:t>
      </w:r>
      <w:r w:rsidRPr="000E4B19">
        <w:rPr>
          <w:sz w:val="24"/>
          <w:szCs w:val="24"/>
        </w:rPr>
        <w:t>ertidão que ateste o seu enquadramento como MEI – CCMEI emitida pelo Portal do Empreendedor ou certidão que ateste o seu enquadramento como ME ou EPP, expedida pela Junta Comercial do Estado sede do licitante, de acordo com o art. 8º da Instrução Normativa nº. 103, de 30 de abril de 2007, do Departamento Nacional de Registro do Comércio – DNRC, e declaração de enquadramento em conformidade com o art. 3º da Lei Complementar nº 123/2006, afirmando ainda que não se enquadra em nenhuma das hipóteses do § 4º do art. 3º da Lei Complementar nº 123/2006,</w:t>
      </w:r>
      <w:r>
        <w:rPr>
          <w:sz w:val="24"/>
          <w:szCs w:val="24"/>
        </w:rPr>
        <w:t xml:space="preserve"> conforme modelo disponível (A</w:t>
      </w:r>
      <w:r w:rsidRPr="000E4B19">
        <w:rPr>
          <w:sz w:val="24"/>
          <w:szCs w:val="24"/>
        </w:rPr>
        <w:t>nexo I</w:t>
      </w:r>
      <w:r>
        <w:rPr>
          <w:sz w:val="24"/>
          <w:szCs w:val="24"/>
        </w:rPr>
        <w:t>I</w:t>
      </w:r>
      <w:r w:rsidRPr="000E4B19">
        <w:rPr>
          <w:sz w:val="24"/>
          <w:szCs w:val="24"/>
        </w:rPr>
        <w:t>I</w:t>
      </w:r>
      <w:r>
        <w:rPr>
          <w:sz w:val="24"/>
          <w:szCs w:val="24"/>
        </w:rPr>
        <w:t>)</w:t>
      </w:r>
      <w:r w:rsidRPr="000E4B19">
        <w:rPr>
          <w:sz w:val="24"/>
          <w:szCs w:val="24"/>
        </w:rPr>
        <w:t xml:space="preserve"> do presente Edital.</w:t>
      </w:r>
    </w:p>
    <w:p w:rsidR="00FF2030" w:rsidRPr="000E4B19" w:rsidRDefault="00FF2030" w:rsidP="00FF2030">
      <w:pPr>
        <w:spacing w:after="0" w:line="240" w:lineRule="auto"/>
        <w:jc w:val="both"/>
        <w:rPr>
          <w:rFonts w:ascii="Times New Roman" w:eastAsia="Times New Roman" w:hAnsi="Times New Roman"/>
          <w:sz w:val="24"/>
          <w:szCs w:val="24"/>
          <w:lang w:eastAsia="pt-BR"/>
        </w:rPr>
      </w:pPr>
    </w:p>
    <w:p w:rsidR="00FF2030" w:rsidRPr="000E4B19" w:rsidRDefault="00FF2030" w:rsidP="00FF2030">
      <w:pPr>
        <w:keepNext/>
        <w:spacing w:after="0" w:line="240" w:lineRule="auto"/>
        <w:jc w:val="both"/>
        <w:outlineLvl w:val="2"/>
        <w:rPr>
          <w:rFonts w:ascii="Times New Roman" w:eastAsia="Times New Roman" w:hAnsi="Times New Roman"/>
          <w:b/>
          <w:sz w:val="24"/>
          <w:szCs w:val="24"/>
          <w:lang w:eastAsia="pt-BR"/>
        </w:rPr>
      </w:pPr>
      <w:r w:rsidRPr="000E4B19">
        <w:rPr>
          <w:rFonts w:ascii="Times New Roman" w:eastAsia="Times New Roman" w:hAnsi="Times New Roman"/>
          <w:b/>
          <w:sz w:val="24"/>
          <w:szCs w:val="24"/>
          <w:lang w:eastAsia="pt-BR"/>
        </w:rPr>
        <w:t xml:space="preserve">II – </w:t>
      </w:r>
      <w:r w:rsidRPr="000E4B19">
        <w:rPr>
          <w:rFonts w:ascii="Times New Roman" w:eastAsia="Times New Roman" w:hAnsi="Times New Roman"/>
          <w:b/>
          <w:sz w:val="24"/>
          <w:szCs w:val="24"/>
          <w:u w:val="single"/>
          <w:lang w:eastAsia="pt-BR"/>
        </w:rPr>
        <w:t>Declaração de cumprimento dos requisitos de habilitação</w:t>
      </w:r>
    </w:p>
    <w:p w:rsidR="00FF2030" w:rsidRPr="000E4B19" w:rsidRDefault="00FF2030" w:rsidP="00FF2030">
      <w:pPr>
        <w:spacing w:after="0" w:line="240" w:lineRule="auto"/>
        <w:jc w:val="both"/>
        <w:rPr>
          <w:rFonts w:ascii="Times New Roman" w:eastAsia="Times New Roman" w:hAnsi="Times New Roman"/>
          <w:szCs w:val="24"/>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8.12 – Os proponentes deverão apresentar junto ao credenciamento declaração de que cumprem plenamente os requisitos para habilitação, conforme modelo disponível no Anexo I</w:t>
      </w:r>
      <w:r>
        <w:rPr>
          <w:rFonts w:ascii="Times New Roman" w:eastAsia="Times New Roman" w:hAnsi="Times New Roman"/>
          <w:sz w:val="24"/>
          <w:szCs w:val="24"/>
          <w:lang w:eastAsia="pt-BR"/>
        </w:rPr>
        <w:t>I</w:t>
      </w:r>
      <w:r w:rsidRPr="000E4B19">
        <w:rPr>
          <w:rFonts w:ascii="Times New Roman" w:eastAsia="Times New Roman" w:hAnsi="Times New Roman"/>
          <w:sz w:val="24"/>
          <w:szCs w:val="24"/>
          <w:lang w:eastAsia="pt-BR"/>
        </w:rPr>
        <w:t>I do presente Edital. Não tendo sido apresentada a declaração, é facultada ao proponente credenciado manifestar a declaração oralmente na própria sessão do pregão.</w:t>
      </w:r>
    </w:p>
    <w:p w:rsidR="00FF2030" w:rsidRPr="000E4B19" w:rsidRDefault="00FF2030" w:rsidP="00FF2030">
      <w:pPr>
        <w:spacing w:after="0" w:line="240" w:lineRule="auto"/>
        <w:jc w:val="both"/>
        <w:rPr>
          <w:rFonts w:ascii="Times New Roman" w:eastAsia="Times New Roman" w:hAnsi="Times New Roman"/>
          <w:sz w:val="20"/>
          <w:szCs w:val="24"/>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8.13 – As microempresas, empresas de pequeno porte e microempreendedores individuais que cumprirem o disposto no subitem “8.3” deste Edital estão dispensadas de apresentar a declaração prevista no subitem anterior, porém deverão apresentar declaração de que cumprem os requisitos de habilitação, exceto quanto à regularidade fiscal, os quais serão cumpridos para fins de assinatura da Ata de Registro de Preço, caso seja declarada vencedora do certame.</w:t>
      </w:r>
    </w:p>
    <w:p w:rsidR="00FF2030" w:rsidRPr="000E4B19" w:rsidRDefault="00FF2030" w:rsidP="00FF2030">
      <w:pPr>
        <w:spacing w:after="0" w:line="240" w:lineRule="auto"/>
        <w:jc w:val="both"/>
        <w:rPr>
          <w:rFonts w:ascii="Times New Roman" w:eastAsia="Times New Roman" w:hAnsi="Times New Roman"/>
          <w:sz w:val="20"/>
          <w:szCs w:val="24"/>
          <w:lang w:eastAsia="pt-BR"/>
        </w:rPr>
      </w:pPr>
    </w:p>
    <w:p w:rsidR="00FF2030" w:rsidRPr="000E4B19" w:rsidRDefault="00FF2030" w:rsidP="00FF2030">
      <w:pPr>
        <w:keepNext/>
        <w:spacing w:after="0" w:line="240" w:lineRule="auto"/>
        <w:jc w:val="both"/>
        <w:outlineLvl w:val="2"/>
        <w:rPr>
          <w:rFonts w:ascii="Times New Roman" w:eastAsia="Times New Roman" w:hAnsi="Times New Roman"/>
          <w:b/>
          <w:sz w:val="24"/>
          <w:szCs w:val="24"/>
          <w:lang w:eastAsia="pt-BR"/>
        </w:rPr>
      </w:pPr>
      <w:r w:rsidRPr="000E4B19">
        <w:rPr>
          <w:rFonts w:ascii="Times New Roman" w:eastAsia="Times New Roman" w:hAnsi="Times New Roman"/>
          <w:b/>
          <w:sz w:val="24"/>
          <w:szCs w:val="24"/>
          <w:lang w:eastAsia="pt-BR"/>
        </w:rPr>
        <w:t xml:space="preserve">III – </w:t>
      </w:r>
      <w:r w:rsidRPr="000E4B19">
        <w:rPr>
          <w:rFonts w:ascii="Times New Roman" w:eastAsia="Times New Roman" w:hAnsi="Times New Roman"/>
          <w:b/>
          <w:sz w:val="24"/>
          <w:szCs w:val="24"/>
          <w:u w:val="single"/>
          <w:lang w:eastAsia="pt-BR"/>
        </w:rPr>
        <w:t>Análise preliminar de aceitabilidade das propostas</w:t>
      </w:r>
    </w:p>
    <w:p w:rsidR="00FF2030" w:rsidRPr="000E4B19" w:rsidRDefault="00FF2030" w:rsidP="00FF2030">
      <w:pPr>
        <w:spacing w:after="0" w:line="240" w:lineRule="auto"/>
        <w:jc w:val="both"/>
        <w:rPr>
          <w:rFonts w:ascii="Times New Roman" w:eastAsia="Times New Roman" w:hAnsi="Times New Roman"/>
          <w:sz w:val="20"/>
          <w:szCs w:val="24"/>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8.14 – O Pregoeiro procederá à abertura das propostas de preços e fará a análise quanto à compatibilidade do objeto ofertado em relação ao especificado no edital e quanto ao preço inexequível, baixando diligências caso sejam necessárias, e procederá à classificação das propostas para a etapa de lances.</w:t>
      </w:r>
    </w:p>
    <w:p w:rsidR="00FF2030" w:rsidRPr="000E4B19" w:rsidRDefault="00FF2030" w:rsidP="00FF2030">
      <w:pPr>
        <w:spacing w:after="0" w:line="240" w:lineRule="auto"/>
        <w:jc w:val="both"/>
        <w:rPr>
          <w:rFonts w:ascii="Times New Roman" w:eastAsia="Times New Roman" w:hAnsi="Times New Roman"/>
          <w:sz w:val="20"/>
          <w:szCs w:val="24"/>
          <w:lang w:eastAsia="pt-BR"/>
        </w:rPr>
      </w:pPr>
    </w:p>
    <w:p w:rsidR="00FF2030" w:rsidRPr="000E4B19" w:rsidRDefault="00FF2030" w:rsidP="00FF2030">
      <w:pPr>
        <w:keepNext/>
        <w:spacing w:after="0" w:line="240" w:lineRule="auto"/>
        <w:jc w:val="both"/>
        <w:outlineLvl w:val="2"/>
        <w:rPr>
          <w:rFonts w:ascii="Times New Roman" w:eastAsia="Times New Roman" w:hAnsi="Times New Roman"/>
          <w:b/>
          <w:sz w:val="24"/>
          <w:szCs w:val="24"/>
          <w:lang w:eastAsia="pt-BR"/>
        </w:rPr>
      </w:pPr>
      <w:r w:rsidRPr="000E4B19">
        <w:rPr>
          <w:rFonts w:ascii="Times New Roman" w:eastAsia="Times New Roman" w:hAnsi="Times New Roman"/>
          <w:b/>
          <w:sz w:val="24"/>
          <w:szCs w:val="24"/>
          <w:lang w:eastAsia="pt-BR"/>
        </w:rPr>
        <w:t xml:space="preserve">IV – </w:t>
      </w:r>
      <w:r w:rsidRPr="000E4B19">
        <w:rPr>
          <w:rFonts w:ascii="Times New Roman" w:eastAsia="Times New Roman" w:hAnsi="Times New Roman"/>
          <w:b/>
          <w:sz w:val="24"/>
          <w:szCs w:val="24"/>
          <w:u w:val="single"/>
          <w:lang w:eastAsia="pt-BR"/>
        </w:rPr>
        <w:t>Seleção das propostas para a etapa de lances</w:t>
      </w:r>
    </w:p>
    <w:p w:rsidR="00FF2030" w:rsidRPr="000E4B19" w:rsidRDefault="00FF2030" w:rsidP="00FF2030">
      <w:pPr>
        <w:spacing w:after="0" w:line="240" w:lineRule="auto"/>
        <w:jc w:val="both"/>
        <w:rPr>
          <w:rFonts w:ascii="Times New Roman" w:eastAsia="Times New Roman" w:hAnsi="Times New Roman"/>
          <w:sz w:val="20"/>
          <w:szCs w:val="24"/>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8.15 – O Pregoeiro selecionará as propostas para a etapa de lances obedecendo aos seguintes critérios:</w:t>
      </w:r>
    </w:p>
    <w:p w:rsidR="00FF2030" w:rsidRPr="000E4B19" w:rsidRDefault="00FF2030" w:rsidP="00FF2030">
      <w:pPr>
        <w:spacing w:after="0" w:line="240" w:lineRule="auto"/>
        <w:jc w:val="both"/>
        <w:rPr>
          <w:rFonts w:ascii="Times New Roman" w:eastAsia="Times New Roman" w:hAnsi="Times New Roman"/>
          <w:sz w:val="24"/>
          <w:szCs w:val="24"/>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8.15.1 – Primeiro Critério: Serão selecionadas a menor proposta e todas as demais que não sejam superiores a 10% do valor da menor proposta;</w:t>
      </w:r>
    </w:p>
    <w:p w:rsidR="00FF2030" w:rsidRPr="000E4B19" w:rsidRDefault="00FF2030" w:rsidP="00FF2030">
      <w:pPr>
        <w:spacing w:after="0" w:line="240" w:lineRule="auto"/>
        <w:jc w:val="both"/>
        <w:rPr>
          <w:rFonts w:ascii="Times New Roman" w:eastAsia="Times New Roman" w:hAnsi="Times New Roman"/>
          <w:szCs w:val="24"/>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8.15.2 – Segundo Critério: Não havendo pelo menos três propostas selecionadas no critério anterior, serão ainda selecionadas as menores propostas, até o limite de três, para a etapa de lances.</w:t>
      </w:r>
    </w:p>
    <w:p w:rsidR="00FF2030" w:rsidRPr="000E4B19" w:rsidRDefault="00FF2030" w:rsidP="00FF2030">
      <w:pPr>
        <w:spacing w:after="0" w:line="240" w:lineRule="auto"/>
        <w:jc w:val="both"/>
        <w:rPr>
          <w:rFonts w:ascii="Times New Roman" w:eastAsia="Times New Roman" w:hAnsi="Times New Roman"/>
          <w:szCs w:val="24"/>
          <w:lang w:eastAsia="pt-BR"/>
        </w:rPr>
      </w:pPr>
    </w:p>
    <w:p w:rsidR="00FF2030" w:rsidRPr="000E4B19" w:rsidRDefault="00FF2030" w:rsidP="00FF2030">
      <w:pPr>
        <w:keepNext/>
        <w:spacing w:after="0" w:line="240" w:lineRule="auto"/>
        <w:jc w:val="both"/>
        <w:outlineLvl w:val="2"/>
        <w:rPr>
          <w:rFonts w:ascii="Times New Roman" w:eastAsia="Times New Roman" w:hAnsi="Times New Roman"/>
          <w:b/>
          <w:sz w:val="24"/>
          <w:szCs w:val="24"/>
          <w:lang w:eastAsia="pt-BR"/>
        </w:rPr>
      </w:pPr>
      <w:r w:rsidRPr="000E4B19">
        <w:rPr>
          <w:rFonts w:ascii="Times New Roman" w:eastAsia="Times New Roman" w:hAnsi="Times New Roman"/>
          <w:b/>
          <w:sz w:val="24"/>
          <w:szCs w:val="24"/>
          <w:lang w:eastAsia="pt-BR"/>
        </w:rPr>
        <w:t xml:space="preserve">V – </w:t>
      </w:r>
      <w:r w:rsidRPr="000E4B19">
        <w:rPr>
          <w:rFonts w:ascii="Times New Roman" w:eastAsia="Times New Roman" w:hAnsi="Times New Roman"/>
          <w:b/>
          <w:sz w:val="24"/>
          <w:szCs w:val="24"/>
          <w:u w:val="single"/>
          <w:lang w:eastAsia="pt-BR"/>
        </w:rPr>
        <w:t>Etapa de lances orais</w:t>
      </w:r>
    </w:p>
    <w:p w:rsidR="00FF2030" w:rsidRPr="000E4B19" w:rsidRDefault="00FF2030" w:rsidP="00FF2030">
      <w:pPr>
        <w:spacing w:after="0" w:line="240" w:lineRule="auto"/>
        <w:jc w:val="both"/>
        <w:rPr>
          <w:rFonts w:ascii="Times New Roman" w:eastAsia="Times New Roman" w:hAnsi="Times New Roman"/>
          <w:sz w:val="24"/>
          <w:szCs w:val="24"/>
          <w:lang w:eastAsia="pt-BR"/>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8.16 – Tendo sido credenciado e a proposta selecionada, poderão os autores manifestar lances orais. 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8.17 – Os lances deverão ser formulados por preço unitário, em moeda corrente nacional, com duas casas decimais, em valores distintos e decrescentes em relação ao preço do autor.</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8.18 – Poderá o Pregoeiro estabelecer redução mínima em cada lance, bem como estabelecer tempo máximo para o proponente ofertar seu lance.</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8.19 – A etapa de lances será considerada encerrada quando todos os participantes desse item declinarem da formulação de lances.</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8.20 – Encerrada a etapa de lances, serão ordenadas as propostas selecionadas e não selecionadas para a etapa de lances, na ordem crescente dos valores, considerando-se para as selecionadas o último preço ofertado.</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8.21 – Ocorrendo o empate previsto no § 2º do art. 44 da Lei Complementar nº 123/2006, será assegurado o direito de preferência de contratação para as microempresas, empresas de pequeno porte e microempreendedores individuais, desde que a melhor oferta inicial não tiver sido apresentada por ME, EPP ou MEI.</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8.21.1 – Entende-se por empate as situações em que as propostas apresentadas pelas microempresas, empresas de pequeno porte e microempreendedores individuais sejam iguais ou até 5% (cinco por cento) superiores à proposta mais bem classificada.</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8.21.2 – Para efeito do disposto no subitem “8.21”, com base no art. 44 da Lei Complementar nº. 123, de 14 de dezembro de 2006, ocorrendo o empate, proceder-se-á da seguinte forma:</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numPr>
          <w:ilvl w:val="0"/>
          <w:numId w:val="5"/>
        </w:numPr>
        <w:spacing w:after="0" w:line="240" w:lineRule="auto"/>
        <w:ind w:left="567" w:hanging="425"/>
        <w:jc w:val="both"/>
        <w:rPr>
          <w:rFonts w:ascii="Times New Roman" w:hAnsi="Times New Roman"/>
          <w:sz w:val="24"/>
          <w:szCs w:val="24"/>
        </w:rPr>
      </w:pPr>
      <w:r w:rsidRPr="000E4B19">
        <w:rPr>
          <w:rFonts w:ascii="Times New Roman" w:hAnsi="Times New Roman"/>
          <w:sz w:val="24"/>
          <w:szCs w:val="24"/>
        </w:rPr>
        <w:t>A microempresa, empresa de pequeno porte ou microempreendedor individual melhor classificado poderá apresentar proposta de preço inferior àquela considerada vencedora do certame, situação em que será adjudicado em seu favor o objeto licitado;</w:t>
      </w:r>
    </w:p>
    <w:p w:rsidR="00FF2030" w:rsidRPr="000E4B19" w:rsidRDefault="00FF2030" w:rsidP="00FF2030">
      <w:pPr>
        <w:spacing w:after="0" w:line="240" w:lineRule="auto"/>
        <w:ind w:left="567" w:hanging="425"/>
        <w:jc w:val="both"/>
        <w:rPr>
          <w:rFonts w:ascii="Times New Roman" w:hAnsi="Times New Roman"/>
          <w:sz w:val="10"/>
          <w:szCs w:val="10"/>
        </w:rPr>
      </w:pPr>
    </w:p>
    <w:p w:rsidR="00FF2030" w:rsidRPr="000E4B19" w:rsidRDefault="00FF2030" w:rsidP="00FF2030">
      <w:pPr>
        <w:numPr>
          <w:ilvl w:val="0"/>
          <w:numId w:val="5"/>
        </w:numPr>
        <w:spacing w:after="0" w:line="240" w:lineRule="auto"/>
        <w:ind w:left="567" w:hanging="425"/>
        <w:jc w:val="both"/>
        <w:rPr>
          <w:rFonts w:ascii="Times New Roman" w:hAnsi="Times New Roman"/>
          <w:sz w:val="24"/>
          <w:szCs w:val="24"/>
        </w:rPr>
      </w:pPr>
      <w:r w:rsidRPr="000E4B19">
        <w:rPr>
          <w:rFonts w:ascii="Times New Roman" w:hAnsi="Times New Roman"/>
          <w:sz w:val="24"/>
          <w:szCs w:val="24"/>
        </w:rPr>
        <w:t>Não ocorrendo a contratação da microempresa, empresa de pequeno porte ou microempreendedor individual, na forma do subitem “8.21.2–a”, serão convocadas as remanescentes que porventura se enquadrem na hipótese do subitem “8.21.1”, na ordem classificatória, para o exercício do mesmo direito;</w:t>
      </w:r>
    </w:p>
    <w:p w:rsidR="00FF2030" w:rsidRPr="000E4B19" w:rsidRDefault="00FF2030" w:rsidP="00FF2030">
      <w:pPr>
        <w:spacing w:after="0" w:line="240" w:lineRule="auto"/>
        <w:ind w:left="567" w:hanging="425"/>
        <w:jc w:val="both"/>
        <w:rPr>
          <w:rFonts w:ascii="Times New Roman" w:hAnsi="Times New Roman"/>
          <w:sz w:val="10"/>
          <w:szCs w:val="10"/>
        </w:rPr>
      </w:pPr>
    </w:p>
    <w:p w:rsidR="00FF2030" w:rsidRPr="000E4B19" w:rsidRDefault="00FF2030" w:rsidP="00FF2030">
      <w:pPr>
        <w:numPr>
          <w:ilvl w:val="0"/>
          <w:numId w:val="5"/>
        </w:numPr>
        <w:spacing w:after="0" w:line="240" w:lineRule="auto"/>
        <w:ind w:left="567" w:hanging="425"/>
        <w:jc w:val="both"/>
        <w:rPr>
          <w:rFonts w:ascii="Times New Roman" w:hAnsi="Times New Roman"/>
          <w:sz w:val="24"/>
          <w:szCs w:val="24"/>
        </w:rPr>
      </w:pPr>
      <w:r w:rsidRPr="000E4B19">
        <w:rPr>
          <w:rFonts w:ascii="Times New Roman" w:hAnsi="Times New Roman"/>
          <w:sz w:val="24"/>
          <w:szCs w:val="24"/>
        </w:rPr>
        <w:lastRenderedPageBreak/>
        <w:t>No caso de equivalência dos valores apresentados pelas microempresas, empresas de pequeno porte e microempreendedores individuais que se encontrem no intervalo previsto no subitem “8.21.1”, será realizado sorteio entre elas para que se identifique aquela que primeiro poderá apresentar melhor oferta.</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8.21.3 – Para as situações previstas no subitem “8.21” a microempresa, empresa de pequeno porte ou microempreendedor individual melhor classificado será convocado para apresentar nova proposta no prazo máximo de 5 (cinco) minutos após o encerramento dos lances, sob pena de preclusão.</w:t>
      </w:r>
    </w:p>
    <w:p w:rsidR="00FF2030" w:rsidRDefault="00FF2030" w:rsidP="00FF2030">
      <w:pPr>
        <w:spacing w:after="0" w:line="240" w:lineRule="auto"/>
        <w:jc w:val="both"/>
        <w:rPr>
          <w:rFonts w:ascii="Times New Roman" w:hAnsi="Times New Roman"/>
          <w:sz w:val="24"/>
          <w:szCs w:val="24"/>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8.22 – O Pregoeiro poderá negociar com o autor da oferta de menor valor com vistas à obtenção de proposta mais vantajosa ao interesse público.</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8.23 – Após a negociação, exitosa ou não, o Pregoeiro examinará a aceitabilidade da proposta, decidindo motivadamente a respeito.</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keepNext/>
        <w:spacing w:after="0" w:line="240" w:lineRule="auto"/>
        <w:jc w:val="both"/>
        <w:outlineLvl w:val="2"/>
        <w:rPr>
          <w:rFonts w:ascii="Times New Roman" w:hAnsi="Times New Roman"/>
          <w:b/>
          <w:sz w:val="24"/>
          <w:szCs w:val="24"/>
        </w:rPr>
      </w:pPr>
      <w:r w:rsidRPr="000E4B19">
        <w:rPr>
          <w:rFonts w:ascii="Times New Roman" w:hAnsi="Times New Roman"/>
          <w:b/>
          <w:sz w:val="24"/>
          <w:szCs w:val="24"/>
        </w:rPr>
        <w:t xml:space="preserve">VI – </w:t>
      </w:r>
      <w:r w:rsidRPr="000E4B19">
        <w:rPr>
          <w:rFonts w:ascii="Times New Roman" w:hAnsi="Times New Roman"/>
          <w:b/>
          <w:sz w:val="24"/>
          <w:szCs w:val="24"/>
          <w:u w:val="single"/>
        </w:rPr>
        <w:t>Habilitação</w:t>
      </w:r>
      <w:r w:rsidRPr="000E4B19">
        <w:rPr>
          <w:rFonts w:ascii="Times New Roman" w:hAnsi="Times New Roman"/>
          <w:b/>
          <w:sz w:val="24"/>
          <w:szCs w:val="24"/>
        </w:rPr>
        <w:t xml:space="preserve"> </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8.24 – O Pregoeiro fará a abertura do envelope dos documentos de habilitação do licitante vencedor que tenha ofertado o menor lance para o item.</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8.25 – Os documentos serão rubricados pelo Pregoeiro e pela Equipe de Apoio e serão anexados ao Processo Licitatório.</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8.26 – Havendo irregularidades na documentação que não permitam a habilitação, o proponente será inabilitado, procedendo o Pregoeiro à habilitação do segundo proponente classificado, e assim sucessivamente em caso de inabilitação dos proponentes.</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spacing w:after="0" w:line="240" w:lineRule="auto"/>
        <w:jc w:val="both"/>
        <w:rPr>
          <w:rFonts w:ascii="Times New Roman" w:hAnsi="Times New Roman"/>
          <w:noProof/>
          <w:sz w:val="24"/>
          <w:szCs w:val="24"/>
        </w:rPr>
      </w:pPr>
      <w:r w:rsidRPr="000E4B19">
        <w:rPr>
          <w:rFonts w:ascii="Times New Roman" w:hAnsi="Times New Roman"/>
          <w:noProof/>
          <w:sz w:val="24"/>
          <w:szCs w:val="24"/>
        </w:rPr>
        <w:t>8.27 – As microempresas, empresas de pequeno porte e microempreendedores individuais deverão apresentar toda a documentação exigida para efeito de comprovação de regularidade fiscal, mesmo que esta apresente alguma restrição.</w:t>
      </w:r>
    </w:p>
    <w:p w:rsidR="00FF2030" w:rsidRPr="000E4B19" w:rsidRDefault="00FF2030" w:rsidP="00FF2030">
      <w:pPr>
        <w:spacing w:after="0" w:line="240" w:lineRule="auto"/>
        <w:jc w:val="both"/>
        <w:rPr>
          <w:rFonts w:ascii="Times New Roman" w:hAnsi="Times New Roman"/>
          <w:noProof/>
          <w:sz w:val="24"/>
          <w:szCs w:val="24"/>
        </w:rPr>
      </w:pPr>
    </w:p>
    <w:p w:rsidR="00FF2030" w:rsidRPr="000E4B19" w:rsidRDefault="00FF2030" w:rsidP="00FF2030">
      <w:pPr>
        <w:spacing w:after="0" w:line="240" w:lineRule="auto"/>
        <w:jc w:val="both"/>
        <w:rPr>
          <w:rFonts w:ascii="Times New Roman" w:hAnsi="Times New Roman"/>
          <w:noProof/>
          <w:sz w:val="24"/>
          <w:szCs w:val="24"/>
        </w:rPr>
      </w:pPr>
      <w:r w:rsidRPr="000E4B19">
        <w:rPr>
          <w:rFonts w:ascii="Times New Roman" w:hAnsi="Times New Roman"/>
          <w:noProof/>
          <w:sz w:val="24"/>
          <w:szCs w:val="24"/>
        </w:rPr>
        <w:t xml:space="preserve">8.28 – Havendo alguma restrição na comprovação da regularidade fiscal de microempresa, empresa de pequeno ou microempreendedor individual, </w:t>
      </w:r>
      <w:r w:rsidRPr="000E4B19">
        <w:rPr>
          <w:rFonts w:ascii="Times New Roman" w:hAnsi="Times New Roman"/>
          <w:sz w:val="24"/>
          <w:szCs w:val="24"/>
        </w:rPr>
        <w:t>será assegurado o prazo de 5 (cinco) dias úteis, cujo termo inicial corresponderá ao momento em que o proponente for declarado o vencedor do certame, prorrogáveis por igual período, a critério da Administração Pública, para a regularização da documentação</w:t>
      </w:r>
      <w:r w:rsidRPr="000E4B19">
        <w:rPr>
          <w:rFonts w:ascii="Times New Roman" w:hAnsi="Times New Roman"/>
          <w:noProof/>
          <w:sz w:val="24"/>
          <w:szCs w:val="24"/>
        </w:rPr>
        <w:t>.</w:t>
      </w:r>
    </w:p>
    <w:p w:rsidR="00FF2030" w:rsidRPr="000E4B19" w:rsidRDefault="00FF2030" w:rsidP="00FF2030">
      <w:pPr>
        <w:spacing w:after="0" w:line="240" w:lineRule="auto"/>
        <w:jc w:val="both"/>
        <w:rPr>
          <w:rFonts w:ascii="Times New Roman" w:hAnsi="Times New Roman"/>
          <w:noProof/>
          <w:sz w:val="24"/>
          <w:szCs w:val="24"/>
        </w:rPr>
      </w:pPr>
    </w:p>
    <w:p w:rsidR="00FF2030" w:rsidRPr="000E4B19" w:rsidRDefault="00FF2030" w:rsidP="00FF2030">
      <w:pPr>
        <w:spacing w:after="0" w:line="240" w:lineRule="auto"/>
        <w:jc w:val="both"/>
        <w:rPr>
          <w:rFonts w:ascii="Times New Roman" w:hAnsi="Times New Roman"/>
          <w:noProof/>
          <w:sz w:val="24"/>
          <w:szCs w:val="24"/>
        </w:rPr>
      </w:pPr>
      <w:r w:rsidRPr="000E4B19">
        <w:rPr>
          <w:rFonts w:ascii="Times New Roman" w:hAnsi="Times New Roman"/>
          <w:noProof/>
          <w:sz w:val="24"/>
          <w:szCs w:val="24"/>
        </w:rPr>
        <w:t xml:space="preserve">8.29 – A não-regularização da documentação, no prazo previsto no subitem anterior, implicará em decadência do direto à contratação, sem prejuízo das sanções previstas no art. 81 da </w:t>
      </w:r>
      <w:r w:rsidRPr="000E4B19">
        <w:rPr>
          <w:rFonts w:ascii="Times New Roman" w:hAnsi="Times New Roman"/>
          <w:sz w:val="24"/>
          <w:szCs w:val="24"/>
        </w:rPr>
        <w:t>Lei Federal nº. 8.666, de 21 de junho de 1993</w:t>
      </w:r>
      <w:r w:rsidRPr="000E4B19">
        <w:rPr>
          <w:rFonts w:ascii="Times New Roman" w:hAnsi="Times New Roman"/>
          <w:noProof/>
          <w:sz w:val="24"/>
          <w:szCs w:val="24"/>
        </w:rPr>
        <w:t>, sendo facultado à Administração convocar os licitantes remanescentes, na ordem de classificação, para a assinatura do contrato, ou revogar a licitação.</w:t>
      </w:r>
    </w:p>
    <w:p w:rsidR="00FF2030" w:rsidRPr="000E4B19" w:rsidRDefault="00FF2030" w:rsidP="00FF2030">
      <w:pPr>
        <w:spacing w:after="0" w:line="240" w:lineRule="auto"/>
        <w:jc w:val="both"/>
        <w:rPr>
          <w:rFonts w:ascii="Times New Roman" w:hAnsi="Times New Roman"/>
          <w:noProof/>
          <w:sz w:val="24"/>
          <w:szCs w:val="24"/>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8.30 – O Pregoeiro poderá solicitar esclarecimentos a qualquer dos participantes e também promover diligências para elucidar fatos cuja comprovação seja necessária para definir a habilitação do licitante, desde que não resulte na inclusão de documento ou informação que deveria ter sido incluído no envelope da habilitação.</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lastRenderedPageBreak/>
        <w:t>8.31 – Caso o Pregoeiro julgue necessário, a seu critério exclusivo, poderá suspender a sessão pública a fim de que possa apreciar minuciosamente a documentação de habilitação, marcando na oportunidade, nova data e horário em que voltará a reunir-se com os interessados, ocasião em que será apresentado o resultado final do julgamento da habilitação.</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keepNext/>
        <w:spacing w:after="0" w:line="240" w:lineRule="auto"/>
        <w:jc w:val="both"/>
        <w:outlineLvl w:val="2"/>
        <w:rPr>
          <w:rFonts w:ascii="Times New Roman" w:hAnsi="Times New Roman"/>
          <w:b/>
          <w:sz w:val="24"/>
          <w:szCs w:val="24"/>
        </w:rPr>
      </w:pPr>
      <w:r w:rsidRPr="000E4B19">
        <w:rPr>
          <w:rFonts w:ascii="Times New Roman" w:hAnsi="Times New Roman"/>
          <w:b/>
          <w:sz w:val="24"/>
          <w:szCs w:val="24"/>
        </w:rPr>
        <w:t xml:space="preserve">VII – </w:t>
      </w:r>
      <w:r w:rsidRPr="000E4B19">
        <w:rPr>
          <w:rFonts w:ascii="Times New Roman" w:hAnsi="Times New Roman"/>
          <w:b/>
          <w:sz w:val="24"/>
          <w:szCs w:val="24"/>
          <w:u w:val="single"/>
        </w:rPr>
        <w:t>Recurso</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8.32 – Habilitado o proponente, o Pregoeiro solicitará aos demais credenciados se desejam manifestar interesse em interpor recurso.</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8.33 – Havendo interesse, o proponente deverá manifestar motivadamente sua intenção de interpor recurso, explicitando sucintamente suas razões, cabendo ao Pregoeiro deliberar sobre o aceite do recurso.</w:t>
      </w:r>
    </w:p>
    <w:p w:rsidR="00FF2030" w:rsidRDefault="00FF2030" w:rsidP="00FF2030">
      <w:pPr>
        <w:spacing w:after="0" w:line="240" w:lineRule="auto"/>
        <w:jc w:val="both"/>
        <w:rPr>
          <w:rFonts w:ascii="Times New Roman" w:hAnsi="Times New Roman"/>
          <w:sz w:val="24"/>
          <w:szCs w:val="24"/>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8.34 – A intenção motivada de recorrer é aquela que identifica, objetivamente, os fatos e o direito que o proponente pretende que sejam revistos pelo Pregoeiro.</w:t>
      </w:r>
    </w:p>
    <w:p w:rsidR="00FF2030" w:rsidRPr="000E4B19" w:rsidRDefault="00FF2030" w:rsidP="00FF2030">
      <w:pPr>
        <w:spacing w:after="0" w:line="240" w:lineRule="auto"/>
        <w:jc w:val="both"/>
        <w:rPr>
          <w:rFonts w:ascii="Times New Roman" w:hAnsi="Times New Roman"/>
          <w:sz w:val="24"/>
          <w:szCs w:val="24"/>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 xml:space="preserve">8.35 – O proponente que manifestar a intenção de recurso e o mesmo ter sido aceito pelo Pregoeiro, disporá do prazo de 3 (três) dias para a apresentação do mesmo, limitado às razões apresentadas durante a sessão pública, o qual deverá ser protocolado no Setor de Compras e Licitações do Município de Dona Emma, dirigido à Autoridade Competente. Os demais proponentes ficam desde logo intimados </w:t>
      </w:r>
      <w:proofErr w:type="gramStart"/>
      <w:r w:rsidRPr="000E4B19">
        <w:rPr>
          <w:rFonts w:ascii="Times New Roman" w:hAnsi="Times New Roman"/>
          <w:sz w:val="24"/>
          <w:szCs w:val="24"/>
        </w:rPr>
        <w:t>à</w:t>
      </w:r>
      <w:proofErr w:type="gramEnd"/>
      <w:r w:rsidRPr="000E4B19">
        <w:rPr>
          <w:rFonts w:ascii="Times New Roman" w:hAnsi="Times New Roman"/>
          <w:sz w:val="24"/>
          <w:szCs w:val="24"/>
        </w:rPr>
        <w:t xml:space="preserve"> apresentar as contra-razões no prazo de 3 (três) dias a contar do término do prazo do recorrente, sendo-lhes assegurada vista imediata dos autos. A Autoridade Competente manifestará sua decisão no prazo de 10 (dez) dias úteis.</w:t>
      </w:r>
    </w:p>
    <w:p w:rsidR="00FF2030" w:rsidRPr="000E4B19" w:rsidRDefault="00FF2030" w:rsidP="00FF2030">
      <w:pPr>
        <w:autoSpaceDE w:val="0"/>
        <w:autoSpaceDN w:val="0"/>
        <w:adjustRightInd w:val="0"/>
        <w:spacing w:after="0" w:line="240" w:lineRule="auto"/>
        <w:jc w:val="both"/>
        <w:rPr>
          <w:rFonts w:ascii="Times New Roman" w:hAnsi="Times New Roman"/>
          <w:sz w:val="24"/>
          <w:szCs w:val="24"/>
        </w:rPr>
      </w:pPr>
    </w:p>
    <w:p w:rsidR="00FF2030" w:rsidRPr="000E4B19" w:rsidRDefault="00FF2030" w:rsidP="00FF2030">
      <w:pPr>
        <w:autoSpaceDE w:val="0"/>
        <w:autoSpaceDN w:val="0"/>
        <w:adjustRightInd w:val="0"/>
        <w:spacing w:after="0" w:line="240" w:lineRule="auto"/>
        <w:jc w:val="both"/>
        <w:rPr>
          <w:rFonts w:ascii="Times New Roman" w:hAnsi="Times New Roman"/>
          <w:sz w:val="24"/>
          <w:szCs w:val="24"/>
        </w:rPr>
      </w:pPr>
      <w:r w:rsidRPr="000E4B19">
        <w:rPr>
          <w:rFonts w:ascii="Times New Roman" w:hAnsi="Times New Roman"/>
          <w:sz w:val="24"/>
          <w:szCs w:val="24"/>
        </w:rPr>
        <w:t>8.36 – A falta de manifestação imediata e motivada do licitante importará a decadência do direito de recurso.</w:t>
      </w:r>
    </w:p>
    <w:p w:rsidR="00FF2030" w:rsidRPr="000E4B19" w:rsidRDefault="00FF2030" w:rsidP="00FF2030">
      <w:pPr>
        <w:autoSpaceDE w:val="0"/>
        <w:autoSpaceDN w:val="0"/>
        <w:adjustRightInd w:val="0"/>
        <w:spacing w:after="0" w:line="240" w:lineRule="auto"/>
        <w:jc w:val="both"/>
        <w:rPr>
          <w:rFonts w:ascii="Times New Roman" w:hAnsi="Times New Roman"/>
          <w:sz w:val="24"/>
          <w:szCs w:val="24"/>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8.37 – Encerrado o prazo para manifestação de recurso o Pregoeiro declarará encerrada a sessão pública do pregão.</w:t>
      </w:r>
    </w:p>
    <w:p w:rsidR="00FF2030" w:rsidRPr="000E4B19" w:rsidRDefault="00FF2030" w:rsidP="00FF2030">
      <w:pPr>
        <w:spacing w:after="0" w:line="240" w:lineRule="auto"/>
        <w:jc w:val="both"/>
        <w:rPr>
          <w:rFonts w:ascii="Times New Roman" w:eastAsia="Times New Roman" w:hAnsi="Times New Roman"/>
          <w:sz w:val="24"/>
          <w:szCs w:val="24"/>
          <w:lang w:eastAsia="pt-BR"/>
        </w:rPr>
      </w:pPr>
    </w:p>
    <w:p w:rsidR="00FF2030" w:rsidRPr="00AB0633" w:rsidRDefault="00FF2030" w:rsidP="00FF2030">
      <w:pPr>
        <w:keepNext/>
        <w:spacing w:after="0" w:line="240" w:lineRule="auto"/>
        <w:outlineLvl w:val="4"/>
        <w:rPr>
          <w:rFonts w:ascii="Bookman Old Style" w:eastAsia="Times New Roman" w:hAnsi="Bookman Old Style"/>
          <w:b/>
          <w:sz w:val="24"/>
          <w:szCs w:val="24"/>
          <w:lang w:eastAsia="pt-BR"/>
        </w:rPr>
      </w:pPr>
      <w:r w:rsidRPr="00AB0633">
        <w:rPr>
          <w:rFonts w:ascii="Bookman Old Style" w:eastAsia="Times New Roman" w:hAnsi="Bookman Old Style"/>
          <w:b/>
          <w:sz w:val="24"/>
          <w:szCs w:val="24"/>
          <w:lang w:eastAsia="pt-BR"/>
        </w:rPr>
        <w:t>9 – ADJUDICAÇÃO E HOMOLOGAÇÃO</w:t>
      </w:r>
    </w:p>
    <w:p w:rsidR="00FF2030" w:rsidRPr="000E4B19" w:rsidRDefault="00FF2030" w:rsidP="00FF2030">
      <w:pPr>
        <w:spacing w:after="0" w:line="240" w:lineRule="auto"/>
        <w:jc w:val="both"/>
        <w:rPr>
          <w:rFonts w:ascii="Times New Roman" w:eastAsia="Times New Roman" w:hAnsi="Times New Roman"/>
          <w:sz w:val="16"/>
          <w:szCs w:val="24"/>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9.1 – Após a declaração do vencedor da licitação, não havendo manifestação dos proponentes quanto à interposição de recurso, o Pregoeiro opinará sobre a adjudicação do objeto licitado, que poderá ser na própria sessão pública do pregão.</w:t>
      </w:r>
    </w:p>
    <w:p w:rsidR="00FF2030" w:rsidRPr="000E4B19" w:rsidRDefault="00FF2030" w:rsidP="00FF2030">
      <w:pPr>
        <w:spacing w:after="0" w:line="240" w:lineRule="auto"/>
        <w:jc w:val="both"/>
        <w:rPr>
          <w:rFonts w:ascii="Times New Roman" w:eastAsia="Times New Roman" w:hAnsi="Times New Roman"/>
          <w:sz w:val="16"/>
          <w:szCs w:val="24"/>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9.2 – No caso de interposição de recurso, caberá à Autoridade Competente, após decisão do recurso, opinar pela adjudicação do objeto licitado.</w:t>
      </w:r>
    </w:p>
    <w:p w:rsidR="00FF2030" w:rsidRPr="000E4B19" w:rsidRDefault="00FF2030" w:rsidP="00FF2030">
      <w:pPr>
        <w:spacing w:after="0" w:line="240" w:lineRule="auto"/>
        <w:jc w:val="both"/>
        <w:rPr>
          <w:rFonts w:ascii="Times New Roman" w:eastAsia="Times New Roman" w:hAnsi="Times New Roman"/>
          <w:sz w:val="16"/>
          <w:szCs w:val="24"/>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 xml:space="preserve">9.3 – Após o julgamento do respectivo processo e verificado o atendimento das normas legais, a Prefeito Municipal de Dona Emma homologará o resultado final da licitação, convocando </w:t>
      </w:r>
      <w:proofErr w:type="gramStart"/>
      <w:r w:rsidRPr="000E4B19">
        <w:rPr>
          <w:rFonts w:ascii="Times New Roman" w:eastAsia="Times New Roman" w:hAnsi="Times New Roman"/>
          <w:sz w:val="24"/>
          <w:szCs w:val="24"/>
          <w:lang w:eastAsia="pt-BR"/>
        </w:rPr>
        <w:t>o(</w:t>
      </w:r>
      <w:proofErr w:type="gramEnd"/>
      <w:r w:rsidRPr="000E4B19">
        <w:rPr>
          <w:rFonts w:ascii="Times New Roman" w:eastAsia="Times New Roman" w:hAnsi="Times New Roman"/>
          <w:sz w:val="24"/>
          <w:szCs w:val="24"/>
          <w:lang w:eastAsia="pt-BR"/>
        </w:rPr>
        <w:t>s) licitante(s) vencedor(es) para o cumprimento das condições estipuladas na proposta de preços.</w:t>
      </w:r>
    </w:p>
    <w:p w:rsidR="00FF2030" w:rsidRPr="000E4B19" w:rsidRDefault="00FF2030" w:rsidP="00FF2030">
      <w:pPr>
        <w:spacing w:after="0" w:line="240" w:lineRule="auto"/>
        <w:jc w:val="both"/>
        <w:rPr>
          <w:rFonts w:ascii="Times New Roman" w:eastAsia="Times New Roman" w:hAnsi="Times New Roman"/>
          <w:sz w:val="16"/>
          <w:szCs w:val="24"/>
          <w:lang w:eastAsia="pt-BR"/>
        </w:rPr>
      </w:pPr>
    </w:p>
    <w:p w:rsidR="00FF2030" w:rsidRPr="000E4B19" w:rsidRDefault="00FF2030" w:rsidP="00FF2030">
      <w:pPr>
        <w:spacing w:after="0" w:line="240" w:lineRule="auto"/>
        <w:jc w:val="both"/>
        <w:rPr>
          <w:rFonts w:ascii="Times New Roman" w:hAnsi="Times New Roman"/>
          <w:sz w:val="24"/>
          <w:szCs w:val="24"/>
        </w:rPr>
      </w:pPr>
      <w:r w:rsidRPr="000E4B19">
        <w:rPr>
          <w:rFonts w:ascii="Times New Roman" w:hAnsi="Times New Roman"/>
          <w:sz w:val="24"/>
          <w:szCs w:val="24"/>
        </w:rPr>
        <w:t>9.4 – Após a homologação e adjudicação, o proponente vencedor será notificado para celebrar a Ata de Registro de Preço de conformidade com as condições estipuladas na proposta de preços.</w:t>
      </w:r>
    </w:p>
    <w:p w:rsidR="00FF2030" w:rsidRPr="000E4B19" w:rsidRDefault="00FF2030" w:rsidP="00FF2030">
      <w:pPr>
        <w:spacing w:after="0" w:line="240" w:lineRule="auto"/>
        <w:jc w:val="both"/>
        <w:rPr>
          <w:rFonts w:ascii="Times New Roman" w:eastAsia="Times New Roman" w:hAnsi="Times New Roman"/>
          <w:sz w:val="16"/>
          <w:szCs w:val="24"/>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 xml:space="preserve">9.5 – Quando o proponente vencedor, convocado dentro do prazo de validade de sua proposta, não mantiver as condições de habilitação ou se recusar injustificadamente a formalizar a Ata de </w:t>
      </w:r>
      <w:r w:rsidRPr="000E4B19">
        <w:rPr>
          <w:rFonts w:ascii="Times New Roman" w:eastAsia="Times New Roman" w:hAnsi="Times New Roman"/>
          <w:sz w:val="24"/>
          <w:szCs w:val="24"/>
          <w:lang w:eastAsia="pt-BR"/>
        </w:rPr>
        <w:lastRenderedPageBreak/>
        <w:t>Registro de Preço e/ou fornecer o objeto licitado, o Município de Dona Emma retomará a Sessão Pública e convidará os demais proponentes classificados na ordem determinada após a etapa de lances, dando continuidade aos procedimentos da sessão pública, adjudicação e homologação do objeto.</w:t>
      </w:r>
    </w:p>
    <w:p w:rsidR="00FF2030" w:rsidRPr="000E4B19" w:rsidRDefault="00FF2030" w:rsidP="00FF2030">
      <w:pPr>
        <w:spacing w:after="0" w:line="240" w:lineRule="auto"/>
        <w:jc w:val="both"/>
        <w:rPr>
          <w:rFonts w:ascii="Times New Roman" w:eastAsia="Times New Roman" w:hAnsi="Times New Roman"/>
          <w:color w:val="000000"/>
          <w:sz w:val="16"/>
          <w:szCs w:val="24"/>
          <w:lang w:eastAsia="pt-BR"/>
        </w:rPr>
      </w:pPr>
    </w:p>
    <w:p w:rsidR="00FF2030" w:rsidRPr="000E4B19" w:rsidRDefault="00FF2030" w:rsidP="00FF2030">
      <w:pPr>
        <w:spacing w:after="0" w:line="240" w:lineRule="auto"/>
        <w:jc w:val="both"/>
        <w:rPr>
          <w:rFonts w:ascii="Times New Roman" w:eastAsia="Times New Roman" w:hAnsi="Times New Roman"/>
          <w:color w:val="000000"/>
          <w:sz w:val="24"/>
          <w:szCs w:val="24"/>
          <w:lang w:eastAsia="pt-BR"/>
        </w:rPr>
      </w:pPr>
      <w:r w:rsidRPr="000E4B19">
        <w:rPr>
          <w:rFonts w:ascii="Times New Roman" w:eastAsia="Times New Roman" w:hAnsi="Times New Roman"/>
          <w:color w:val="000000"/>
          <w:sz w:val="24"/>
          <w:szCs w:val="24"/>
          <w:lang w:eastAsia="pt-BR"/>
        </w:rPr>
        <w:t>9.6 – Fica facultado ao Município de Dona Emma contratar em parcelas o objeto deste Edital, no período de validade da proposta de preços.</w:t>
      </w:r>
    </w:p>
    <w:p w:rsidR="00FF2030" w:rsidRDefault="00FF2030" w:rsidP="00FF2030">
      <w:pPr>
        <w:spacing w:after="0" w:line="240" w:lineRule="auto"/>
        <w:jc w:val="both"/>
        <w:rPr>
          <w:rFonts w:ascii="Times New Roman" w:eastAsia="Times New Roman" w:hAnsi="Times New Roman"/>
          <w:sz w:val="20"/>
          <w:szCs w:val="24"/>
          <w:lang w:eastAsia="pt-BR"/>
        </w:rPr>
      </w:pPr>
    </w:p>
    <w:p w:rsidR="00FF2030" w:rsidRPr="00AB0633" w:rsidRDefault="00FF2030" w:rsidP="00FF2030">
      <w:pPr>
        <w:spacing w:after="0" w:line="240" w:lineRule="auto"/>
        <w:jc w:val="both"/>
        <w:rPr>
          <w:rFonts w:ascii="Bookman Old Style" w:eastAsia="Times New Roman" w:hAnsi="Bookman Old Style"/>
          <w:b/>
          <w:color w:val="000000"/>
          <w:sz w:val="24"/>
          <w:szCs w:val="24"/>
          <w:lang w:eastAsia="pt-BR"/>
        </w:rPr>
      </w:pPr>
      <w:r w:rsidRPr="00AB0633">
        <w:rPr>
          <w:rFonts w:ascii="Bookman Old Style" w:eastAsia="Times New Roman" w:hAnsi="Bookman Old Style"/>
          <w:b/>
          <w:color w:val="000000"/>
          <w:sz w:val="24"/>
          <w:szCs w:val="24"/>
          <w:lang w:eastAsia="pt-BR"/>
        </w:rPr>
        <w:t>10 – DO REGISTRO DE PREÇO</w:t>
      </w:r>
    </w:p>
    <w:p w:rsidR="00FF2030" w:rsidRPr="000E4B19" w:rsidRDefault="00FF2030" w:rsidP="00FF2030">
      <w:pPr>
        <w:spacing w:after="0" w:line="240" w:lineRule="auto"/>
        <w:jc w:val="both"/>
        <w:rPr>
          <w:rFonts w:ascii="Times New Roman" w:eastAsia="Times New Roman" w:hAnsi="Times New Roman"/>
          <w:color w:val="000000"/>
          <w:sz w:val="16"/>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10.1. Homologado o procedimento, será adjudicado o seu objeto aos três primeiros classificados por item;</w:t>
      </w:r>
    </w:p>
    <w:p w:rsidR="00FF2030"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10.2. Os preços unitários das três melhores propostas por item serão registrados na ordem de classificação da Licitação;</w:t>
      </w:r>
    </w:p>
    <w:p w:rsidR="00FF2030"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10.3. A Assessoria Jurídica convocará o adjudicatário classificado em primeiro lugar para, dentro do prazo de 05 (cinco) dias úteis, a contar da data de recebimento da notificação, assinar a Ata de Registro de Preços, cujo resumo integra este Edital, sob pena de decair do direito ao registro de preços, podendo, ainda, sujeitar-se à penalidade estabelecida no item 13.1.</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10.3.1. O prazo para a assinatura da Ata poderá ser prorrogado uma vez, por igual período, quando solicitado pela parte durante o seu transcurso e desde que ocorra motivo justificado e aceito pelo Departamento de Assuntos Jurídicos.</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10.4. Durante a vigência da Ata de Registro de Preços, a Administração Municipal poderá convocar os adjudicatários remanescentes, na ordem de classificação, para assinar a Ata de Registro de Preços e efetuar os serviços ao respectivo preço registrado, nas seguintes hipóteses:</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10.4.1. Inexecução contratual pelo primeiro classificado por qualquer motivo e consequente cancelamento da Ata, inclusive em caso fortuito ou de força maior, e;</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10.4.2. Revisão do preço do primeiro classificado, quando o novo preço resultar superior ao do segundo classificado.</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10.5</w:t>
      </w:r>
      <w:r>
        <w:rPr>
          <w:rFonts w:ascii="Times New Roman" w:hAnsi="Times New Roman"/>
          <w:color w:val="000000"/>
          <w:sz w:val="24"/>
          <w:szCs w:val="24"/>
          <w:lang w:eastAsia="pt-BR"/>
        </w:rPr>
        <w:t>.</w:t>
      </w:r>
      <w:r w:rsidRPr="000E4B19">
        <w:rPr>
          <w:rFonts w:ascii="Times New Roman" w:hAnsi="Times New Roman"/>
          <w:color w:val="000000"/>
          <w:sz w:val="24"/>
          <w:szCs w:val="24"/>
          <w:lang w:eastAsia="pt-BR"/>
        </w:rPr>
        <w:t xml:space="preserve"> Os adjudicatários convocados terão o mesmo prazo estabelecido no item 13.3 para assinar a Ata de Registro de Preços com o saldo do quantitativo e o período remanescente da Ata anterior;</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10.6</w:t>
      </w:r>
      <w:r>
        <w:rPr>
          <w:rFonts w:ascii="Times New Roman" w:hAnsi="Times New Roman"/>
          <w:color w:val="000000"/>
          <w:sz w:val="24"/>
          <w:szCs w:val="24"/>
          <w:lang w:eastAsia="pt-BR"/>
        </w:rPr>
        <w:t>.</w:t>
      </w:r>
      <w:r w:rsidRPr="000E4B19">
        <w:rPr>
          <w:rFonts w:ascii="Times New Roman" w:hAnsi="Times New Roman"/>
          <w:color w:val="000000"/>
          <w:sz w:val="24"/>
          <w:szCs w:val="24"/>
          <w:lang w:eastAsia="pt-BR"/>
        </w:rPr>
        <w:t xml:space="preserve"> Os detentores das Atas não se eximirão das penalidades correspondentes, na hipótese de inexecução contratual;</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10.7</w:t>
      </w:r>
      <w:r>
        <w:rPr>
          <w:rFonts w:ascii="Times New Roman" w:hAnsi="Times New Roman"/>
          <w:color w:val="000000"/>
          <w:sz w:val="24"/>
          <w:szCs w:val="24"/>
          <w:lang w:eastAsia="pt-BR"/>
        </w:rPr>
        <w:t>.</w:t>
      </w:r>
      <w:r w:rsidRPr="000E4B19">
        <w:rPr>
          <w:rFonts w:ascii="Times New Roman" w:hAnsi="Times New Roman"/>
          <w:color w:val="000000"/>
          <w:sz w:val="24"/>
          <w:szCs w:val="24"/>
          <w:lang w:eastAsia="pt-BR"/>
        </w:rPr>
        <w:t xml:space="preserve"> A existência do preço registrado não obriga o Município de Dona Emma a firmar as contratações que dele poderão advir, facultada a utilização de outros meios, respeitada a legislação vigente, sendo assegurado à detentora da Ata de Registro de Preços preferência em igualdade de condições;</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10.8</w:t>
      </w:r>
      <w:r>
        <w:rPr>
          <w:rFonts w:ascii="Times New Roman" w:hAnsi="Times New Roman"/>
          <w:color w:val="000000"/>
          <w:sz w:val="24"/>
          <w:szCs w:val="24"/>
          <w:lang w:eastAsia="pt-BR"/>
        </w:rPr>
        <w:t>.</w:t>
      </w:r>
      <w:r w:rsidRPr="000E4B19">
        <w:rPr>
          <w:rFonts w:ascii="Times New Roman" w:hAnsi="Times New Roman"/>
          <w:color w:val="000000"/>
          <w:sz w:val="24"/>
          <w:szCs w:val="24"/>
          <w:lang w:eastAsia="pt-BR"/>
        </w:rPr>
        <w:t xml:space="preserve"> Constituem motivos para o cancelamento da Ata de Registro dos Preços as situações referidas nos artigos 77 e 78 da Lei Federal </w:t>
      </w:r>
      <w:r w:rsidR="00C61028">
        <w:rPr>
          <w:rFonts w:ascii="Times New Roman" w:hAnsi="Times New Roman"/>
          <w:color w:val="000000"/>
          <w:sz w:val="24"/>
          <w:szCs w:val="24"/>
          <w:lang w:eastAsia="pt-BR"/>
        </w:rPr>
        <w:t>n° 8.666 / 93 e suas alterações.</w:t>
      </w:r>
    </w:p>
    <w:p w:rsidR="00C61028" w:rsidRPr="000E4B19" w:rsidRDefault="00C61028"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AB0633" w:rsidRDefault="00FF2030" w:rsidP="00FF2030">
      <w:pPr>
        <w:spacing w:after="0" w:line="240" w:lineRule="auto"/>
        <w:jc w:val="both"/>
        <w:rPr>
          <w:rFonts w:ascii="Bookman Old Style" w:eastAsia="Times New Roman" w:hAnsi="Bookman Old Style"/>
          <w:b/>
          <w:color w:val="000000"/>
          <w:sz w:val="24"/>
          <w:szCs w:val="24"/>
          <w:lang w:eastAsia="pt-BR"/>
        </w:rPr>
      </w:pPr>
      <w:r w:rsidRPr="00AB0633">
        <w:rPr>
          <w:rFonts w:ascii="Bookman Old Style" w:eastAsia="Times New Roman" w:hAnsi="Bookman Old Style"/>
          <w:b/>
          <w:color w:val="000000"/>
          <w:sz w:val="24"/>
          <w:szCs w:val="24"/>
          <w:lang w:eastAsia="pt-BR"/>
        </w:rPr>
        <w:lastRenderedPageBreak/>
        <w:t>11 – DO RECEBIMENTO DO OBJETO DA LICITAÇÃO</w:t>
      </w:r>
    </w:p>
    <w:p w:rsidR="00FF2030" w:rsidRPr="000E4B19" w:rsidRDefault="00FF2030" w:rsidP="00FF2030">
      <w:pPr>
        <w:autoSpaceDE w:val="0"/>
        <w:autoSpaceDN w:val="0"/>
        <w:adjustRightInd w:val="0"/>
        <w:spacing w:after="0" w:line="240" w:lineRule="auto"/>
        <w:jc w:val="both"/>
        <w:rPr>
          <w:rFonts w:ascii="Times New Roman" w:hAnsi="Times New Roman"/>
          <w:b/>
          <w:bCs/>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11.1. No recebimento e aceitação dos serviços será observada, no que couber, as disposições contidas nos artigos de 73 a 76 da Lei Federal nº 8.666/93 e suas alterações.</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AB0633" w:rsidRDefault="00FF2030" w:rsidP="00FF2030">
      <w:pPr>
        <w:spacing w:after="0" w:line="240" w:lineRule="auto"/>
        <w:jc w:val="both"/>
        <w:rPr>
          <w:rFonts w:ascii="Bookman Old Style" w:eastAsia="Times New Roman" w:hAnsi="Bookman Old Style"/>
          <w:b/>
          <w:color w:val="000000"/>
          <w:sz w:val="24"/>
          <w:szCs w:val="24"/>
          <w:lang w:eastAsia="pt-BR"/>
        </w:rPr>
      </w:pPr>
      <w:r w:rsidRPr="00AB0633">
        <w:rPr>
          <w:rFonts w:ascii="Bookman Old Style" w:eastAsia="Times New Roman" w:hAnsi="Bookman Old Style"/>
          <w:b/>
          <w:color w:val="000000"/>
          <w:sz w:val="24"/>
          <w:szCs w:val="24"/>
          <w:lang w:eastAsia="pt-BR"/>
        </w:rPr>
        <w:t>12 – OBRIGAÇÕES DA EMPRESA DETENTORA DA ATA</w:t>
      </w:r>
    </w:p>
    <w:p w:rsidR="00FF2030" w:rsidRPr="000E4B19" w:rsidRDefault="00FF2030" w:rsidP="00FF2030">
      <w:pPr>
        <w:autoSpaceDE w:val="0"/>
        <w:autoSpaceDN w:val="0"/>
        <w:adjustRightInd w:val="0"/>
        <w:spacing w:after="0" w:line="240" w:lineRule="auto"/>
        <w:jc w:val="both"/>
        <w:rPr>
          <w:rFonts w:ascii="Times New Roman" w:hAnsi="Times New Roman"/>
          <w:b/>
          <w:bCs/>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A empresa, detentora da Ata, obriga-se a:</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 xml:space="preserve">12.1. Disponibilizar os equipamentos exigidos, pessoal devidamente habilitado, materiais e o que mais se fizer necessário para a execução dos serviços. Esta mobilização terá que ser cumprida num prazo máximo de </w:t>
      </w:r>
      <w:r w:rsidR="002C7469">
        <w:rPr>
          <w:rFonts w:ascii="Times New Roman" w:hAnsi="Times New Roman"/>
          <w:color w:val="000000"/>
          <w:sz w:val="24"/>
          <w:szCs w:val="24"/>
          <w:lang w:eastAsia="pt-BR"/>
        </w:rPr>
        <w:t>48</w:t>
      </w:r>
      <w:r w:rsidRPr="000E4B19">
        <w:rPr>
          <w:rFonts w:ascii="Times New Roman" w:hAnsi="Times New Roman"/>
          <w:color w:val="000000"/>
          <w:sz w:val="24"/>
          <w:szCs w:val="24"/>
          <w:lang w:eastAsia="pt-BR"/>
        </w:rPr>
        <w:t xml:space="preserve"> (</w:t>
      </w:r>
      <w:r w:rsidR="002C7469">
        <w:rPr>
          <w:rFonts w:ascii="Times New Roman" w:hAnsi="Times New Roman"/>
          <w:color w:val="000000"/>
          <w:sz w:val="24"/>
          <w:szCs w:val="24"/>
          <w:lang w:eastAsia="pt-BR"/>
        </w:rPr>
        <w:t>quarenta e oito</w:t>
      </w:r>
      <w:r w:rsidRPr="000E4B19">
        <w:rPr>
          <w:rFonts w:ascii="Times New Roman" w:hAnsi="Times New Roman"/>
          <w:color w:val="000000"/>
          <w:sz w:val="24"/>
          <w:szCs w:val="24"/>
          <w:lang w:eastAsia="pt-BR"/>
        </w:rPr>
        <w:t>) horas a partir da solicitação do Município de Dona Emma;</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12.1.1. Fornecer e exigir de seus funcionários o uso de todos os equipamentos de segurança previstos na legislação em vigor e os que forem solicitados pela Fiscalização, tais como: uniformes, coletes, botas, luvas, máscaras, óculos, faixas refletivas na indumentária e outros;</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12.1.2. Afastar ou substituir dentro de 24 horas, sem ônus para o Município de Dona Emma, qualquer funcionário que, por solicitação da Fiscalização, não deva continuar a participar da execução dos serviços;</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12.1.3. Os equipamentos, ferramentas e materiais necessários ao bom desempenho da execução dos serviços devem estar em perfeitas condições de limpeza, uso e manutenção, obrigando-se a empresa detentora da ata a substituir aqueles que não atenderem estas exigências;</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12.2. Responder pelo pagamento dos salários devidos pela mão-de-obra empregada na execução dos serviços, pelos encargos trabalhistas, fiscais e previdenciários respectivos, e por tudo mais que, como empregadora deva satisfazer, além de ficar sob sua integral responsabilidade a observância das leis trabalhistas, previdenciárias e fiscais, assim como os registros, seguros contra riscos de acidentes do trabalho, impostos e outras providências e obrigações necessárias à execução dos serviços;</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12.3. Respeitar e fazer com que seu pessoal respeite a legislação sobre segurança, higiene e medicina do trabalho;</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12.4. Responder por qualquer acidente de trabalho na execução dos serviços, por danos resultantes de caso fortuito ou força maior, por qualquer causa de destruição, danificação, defeitos ou incorreções dos bens do Município, de seus funcionários ou de terceiros;</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12.5. Manter os locais de execução dos serviços sempre sinalizados;</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12.6. Reparar as suas custas, qualquer irregularidade, defeito, ou divergência em relação às especificações, verificada na execução dos serviços;</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12.7. Indicar um preposto devidamente habilitado, com poderes para representá-la em tudo o que se relacionar com a execução dos serviços;</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lastRenderedPageBreak/>
        <w:t>12.8. Arcar com os impostos, taxas e contribuições incidentes sobre o objeto deste edital, devendo efetuar os respectivos pagamentos na forma e nos prazos previstos em lei;</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12.9. Efetuar seguro de responsabilidade civil perante terceiros, prevenindo eventuais sinistros, além do seguro contra acidente de trabalho, que decorre da legislação em vigor, em valores compatíveis com os serviços contratados, pagando os respectivos prêmios;</w:t>
      </w:r>
    </w:p>
    <w:p w:rsidR="00FF2030"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12.10. Analisar, do ponto de vista executivo, os documentos técnicos integrantes do Contrato e comunicar por escrito ao Município de Dona Emma, as discrepâncias, omissões ou erros, inclusive quaisquer transgressões às Normas Técnicas, regulamentos ou leis, no prazo de 15 (quinze) dias corridos, contados da data da assinatura da ata de registro de preços. Após esse período, não caberá à detentora da ata, o direito de reclamar, seja em que tempo for, sobre quaisquer prejuízos que julgar haver sofrido, quer administrativa ou judicialmente;</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12.11. Promover a organização técnica e administrativa da execução dos serviços, de modo a conduzi-los eficaz e eficientemente, de acordo com os documentos e especificações que integram o Edital e seus anexos, no prazo determinado;</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12.12. Conduzir os trabalhos com estrita observância às normas da legislação pertinente, cumprindo as determinações dos Poderes Públicos, mantendo o local da execução dos serviços sempre limpo e nas melhores condições de segurança, higiene e disciplina;</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12.13. Submeter à fiscalização, previamente e por escrito, para análise e aprovação, quaisquer mudanças nos métodos executivos que fujam às especificações do objeto ora licitado;</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12.14. Reparar, corrigir, remover, reconstruir, ou substituir, às suas expensas, no total ou em parte, os serviços executados em que se verificarem vícios, defeitos ou incorreções resultantes da execução dos serviços empregados, no prazo assinalado pelo Município de Dona Emma;</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12.15. Na hipótese de descumprimento da obrigação no prazo assinalado, fica facultado ao Município de Dona Emma requerer que ela seja executada às custas do detentor da ata, descontando-se o valor correspondente dos pagamentos devidos ao detentor da ata;</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12.15.1. Na hipótese de não ser devido qualquer pagamento ao detentor da ata, o valor da obrigação constituirá uma dívida vencida e o valor dado em garantia poderá ser retido pelo Município de Dona Emma;</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12.16</w:t>
      </w:r>
      <w:r>
        <w:rPr>
          <w:rFonts w:ascii="Times New Roman" w:hAnsi="Times New Roman"/>
          <w:color w:val="000000"/>
          <w:sz w:val="24"/>
          <w:szCs w:val="24"/>
          <w:lang w:eastAsia="pt-BR"/>
        </w:rPr>
        <w:t>.</w:t>
      </w:r>
      <w:r w:rsidRPr="000E4B19">
        <w:rPr>
          <w:rFonts w:ascii="Times New Roman" w:hAnsi="Times New Roman"/>
          <w:color w:val="000000"/>
          <w:sz w:val="24"/>
          <w:szCs w:val="24"/>
          <w:lang w:eastAsia="pt-BR"/>
        </w:rPr>
        <w:t xml:space="preserve"> Responder por qualquer acidente de trabalho na execução dos serviços, por uso indevido de patentes registradas em nome de terceiros, por danos resultantes de caso fortuito ou de força maior, por qualquer causa de destruição, danificação, defeitos ou incorreções dos serviços ou dos bens do Município, de seus funcionários ou de terceiros, ainda que ocorridos na via pública;</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12.17</w:t>
      </w:r>
      <w:r>
        <w:rPr>
          <w:rFonts w:ascii="Times New Roman" w:hAnsi="Times New Roman"/>
          <w:color w:val="000000"/>
          <w:sz w:val="24"/>
          <w:szCs w:val="24"/>
          <w:lang w:eastAsia="pt-BR"/>
        </w:rPr>
        <w:t>.</w:t>
      </w:r>
      <w:r w:rsidRPr="000E4B19">
        <w:rPr>
          <w:rFonts w:ascii="Times New Roman" w:hAnsi="Times New Roman"/>
          <w:color w:val="000000"/>
          <w:sz w:val="24"/>
          <w:szCs w:val="24"/>
          <w:lang w:eastAsia="pt-BR"/>
        </w:rPr>
        <w:t xml:space="preserve"> Cumprir todas as solicitações e exigências feitas pelo Município de Dona Emma no livro de ocorrências;</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12.18</w:t>
      </w:r>
      <w:r>
        <w:rPr>
          <w:rFonts w:ascii="Times New Roman" w:hAnsi="Times New Roman"/>
          <w:color w:val="000000"/>
          <w:sz w:val="24"/>
          <w:szCs w:val="24"/>
          <w:lang w:eastAsia="pt-BR"/>
        </w:rPr>
        <w:t>.</w:t>
      </w:r>
      <w:r w:rsidRPr="000E4B19">
        <w:rPr>
          <w:rFonts w:ascii="Times New Roman" w:hAnsi="Times New Roman"/>
          <w:color w:val="000000"/>
          <w:sz w:val="24"/>
          <w:szCs w:val="24"/>
          <w:lang w:eastAsia="pt-BR"/>
        </w:rPr>
        <w:t xml:space="preserve"> Prestar todo esclarecimento ou informação solicitada pelo Município de Dona Emma, ou por seus prepostos, garantindo-lhes o acesso, a qualquer tempo, ao local da execução dos serviços;</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lastRenderedPageBreak/>
        <w:t>12.19</w:t>
      </w:r>
      <w:r>
        <w:rPr>
          <w:rFonts w:ascii="Times New Roman" w:hAnsi="Times New Roman"/>
          <w:color w:val="000000"/>
          <w:sz w:val="24"/>
          <w:szCs w:val="24"/>
          <w:lang w:eastAsia="pt-BR"/>
        </w:rPr>
        <w:t>.</w:t>
      </w:r>
      <w:r w:rsidRPr="000E4B19">
        <w:rPr>
          <w:rFonts w:ascii="Times New Roman" w:hAnsi="Times New Roman"/>
          <w:color w:val="000000"/>
          <w:sz w:val="24"/>
          <w:szCs w:val="24"/>
          <w:lang w:eastAsia="pt-BR"/>
        </w:rPr>
        <w:t xml:space="preserve"> Paralisar, por determinação do Município de Dona Emma, qualquer trabalho que não esteja sendo entregue de acordo com a boa técnica ou que ponha em risco a segurança de pessoas ou bens de terceiros;</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12.20</w:t>
      </w:r>
      <w:r>
        <w:rPr>
          <w:rFonts w:ascii="Times New Roman" w:hAnsi="Times New Roman"/>
          <w:color w:val="000000"/>
          <w:sz w:val="24"/>
          <w:szCs w:val="24"/>
          <w:lang w:eastAsia="pt-BR"/>
        </w:rPr>
        <w:t>.</w:t>
      </w:r>
      <w:r w:rsidRPr="000E4B19">
        <w:rPr>
          <w:rFonts w:ascii="Times New Roman" w:hAnsi="Times New Roman"/>
          <w:color w:val="000000"/>
          <w:sz w:val="24"/>
          <w:szCs w:val="24"/>
          <w:lang w:eastAsia="pt-BR"/>
        </w:rPr>
        <w:t xml:space="preserve"> Responsabilizar-se pelos encargos previdenciários, fiscais e comerciais resultantes da execução dos serviços do presente registro de preços;</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12.21</w:t>
      </w:r>
      <w:r>
        <w:rPr>
          <w:rFonts w:ascii="Times New Roman" w:hAnsi="Times New Roman"/>
          <w:color w:val="000000"/>
          <w:sz w:val="24"/>
          <w:szCs w:val="24"/>
          <w:lang w:eastAsia="pt-BR"/>
        </w:rPr>
        <w:t>.</w:t>
      </w:r>
      <w:r w:rsidRPr="000E4B19">
        <w:rPr>
          <w:rFonts w:ascii="Times New Roman" w:hAnsi="Times New Roman"/>
          <w:color w:val="000000"/>
          <w:sz w:val="24"/>
          <w:szCs w:val="24"/>
          <w:lang w:eastAsia="pt-BR"/>
        </w:rPr>
        <w:t xml:space="preserve"> Responder pelo pagamento dos encargos trabalhistas, bem como pela contratação de seguro contra riscos de acidentes de trabalho e outras obrigações inerentes à execução dos serviços ora contratados;</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12.22</w:t>
      </w:r>
      <w:r>
        <w:rPr>
          <w:rFonts w:ascii="Times New Roman" w:hAnsi="Times New Roman"/>
          <w:color w:val="000000"/>
          <w:sz w:val="24"/>
          <w:szCs w:val="24"/>
          <w:lang w:eastAsia="pt-BR"/>
        </w:rPr>
        <w:t>.</w:t>
      </w:r>
      <w:r w:rsidRPr="000E4B19">
        <w:rPr>
          <w:rFonts w:ascii="Times New Roman" w:hAnsi="Times New Roman"/>
          <w:color w:val="000000"/>
          <w:sz w:val="24"/>
          <w:szCs w:val="24"/>
          <w:lang w:eastAsia="pt-BR"/>
        </w:rPr>
        <w:t xml:space="preserve"> Arcar com os custos de combustível e manutenção dos equipamentos que porventura necessite utilizar;</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12.23</w:t>
      </w:r>
      <w:r>
        <w:rPr>
          <w:rFonts w:ascii="Times New Roman" w:hAnsi="Times New Roman"/>
          <w:color w:val="000000"/>
          <w:sz w:val="24"/>
          <w:szCs w:val="24"/>
          <w:lang w:eastAsia="pt-BR"/>
        </w:rPr>
        <w:t>.</w:t>
      </w:r>
      <w:r w:rsidRPr="000E4B19">
        <w:rPr>
          <w:rFonts w:ascii="Times New Roman" w:hAnsi="Times New Roman"/>
          <w:color w:val="000000"/>
          <w:sz w:val="24"/>
          <w:szCs w:val="24"/>
          <w:lang w:eastAsia="pt-BR"/>
        </w:rPr>
        <w:t xml:space="preserve"> Executar os trabalhos de forma a não prejudicar o trânsito local, e de acordo com as especificações técnicas anexas ao edital, especificações municipais, boas normas de higiene, segurança e normas da ABNT;</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12.24</w:t>
      </w:r>
      <w:r>
        <w:rPr>
          <w:rFonts w:ascii="Times New Roman" w:hAnsi="Times New Roman"/>
          <w:color w:val="000000"/>
          <w:sz w:val="24"/>
          <w:szCs w:val="24"/>
          <w:lang w:eastAsia="pt-BR"/>
        </w:rPr>
        <w:t>.</w:t>
      </w:r>
      <w:r w:rsidRPr="000E4B19">
        <w:rPr>
          <w:rFonts w:ascii="Times New Roman" w:hAnsi="Times New Roman"/>
          <w:color w:val="000000"/>
          <w:sz w:val="24"/>
          <w:szCs w:val="24"/>
          <w:lang w:eastAsia="pt-BR"/>
        </w:rPr>
        <w:t xml:space="preserve"> Respeitar e exigir que o seu pessoal respeite a legislação sobre segurança, higiene e medicina do trabalho e sua regulamentação devendo fornecer aos seus empregados, quando necessário, os EPI’s básicos de segurança.</w:t>
      </w:r>
    </w:p>
    <w:p w:rsidR="00FF2030" w:rsidRPr="000E4B19" w:rsidRDefault="00FF2030" w:rsidP="00FF2030">
      <w:pPr>
        <w:spacing w:after="0" w:line="240" w:lineRule="auto"/>
        <w:jc w:val="both"/>
        <w:rPr>
          <w:rFonts w:ascii="Times New Roman" w:eastAsia="Times New Roman" w:hAnsi="Times New Roman"/>
          <w:b/>
          <w:color w:val="000000"/>
          <w:sz w:val="24"/>
          <w:szCs w:val="24"/>
          <w:lang w:eastAsia="pt-BR"/>
        </w:rPr>
      </w:pPr>
    </w:p>
    <w:p w:rsidR="00FF2030" w:rsidRPr="00AB0633" w:rsidRDefault="00FF2030" w:rsidP="00FF2030">
      <w:pPr>
        <w:spacing w:after="0" w:line="240" w:lineRule="auto"/>
        <w:jc w:val="both"/>
        <w:rPr>
          <w:rFonts w:ascii="Bookman Old Style" w:eastAsia="Times New Roman" w:hAnsi="Bookman Old Style"/>
          <w:b/>
          <w:color w:val="000000"/>
          <w:sz w:val="24"/>
          <w:szCs w:val="24"/>
          <w:lang w:eastAsia="pt-BR"/>
        </w:rPr>
      </w:pPr>
      <w:r w:rsidRPr="00AB0633">
        <w:rPr>
          <w:rFonts w:ascii="Bookman Old Style" w:eastAsia="Times New Roman" w:hAnsi="Bookman Old Style"/>
          <w:b/>
          <w:color w:val="000000"/>
          <w:sz w:val="24"/>
          <w:szCs w:val="24"/>
          <w:lang w:eastAsia="pt-BR"/>
        </w:rPr>
        <w:t>13 – PENALIDADES</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13.1</w:t>
      </w:r>
      <w:r>
        <w:rPr>
          <w:rFonts w:ascii="Times New Roman" w:hAnsi="Times New Roman"/>
          <w:color w:val="000000"/>
          <w:sz w:val="24"/>
          <w:szCs w:val="24"/>
          <w:lang w:eastAsia="pt-BR"/>
        </w:rPr>
        <w:t>.</w:t>
      </w:r>
      <w:r w:rsidRPr="000E4B19">
        <w:rPr>
          <w:rFonts w:ascii="Times New Roman" w:hAnsi="Times New Roman"/>
          <w:color w:val="000000"/>
          <w:sz w:val="24"/>
          <w:szCs w:val="24"/>
          <w:lang w:eastAsia="pt-BR"/>
        </w:rPr>
        <w:t xml:space="preserve"> A desistência da proposta e a não assinatura da Ata de Registro de Preços no prazo estabelecido no item 10.3 ensejarão:</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13.1.1. Suspensão temporária ao direito de licitar e impedimento de contratar com o Município de Dona Emma e cancelamento de seu Certificado de Registro Cadastral no Cadastro de Fornecedores do Município de Dona Emma, pelo período de 2 (dois) anos.</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13.2</w:t>
      </w:r>
      <w:r>
        <w:rPr>
          <w:rFonts w:ascii="Times New Roman" w:hAnsi="Times New Roman"/>
          <w:color w:val="000000"/>
          <w:sz w:val="24"/>
          <w:szCs w:val="24"/>
          <w:lang w:eastAsia="pt-BR"/>
        </w:rPr>
        <w:t>.</w:t>
      </w:r>
      <w:r w:rsidRPr="000E4B19">
        <w:rPr>
          <w:rFonts w:ascii="Times New Roman" w:hAnsi="Times New Roman"/>
          <w:color w:val="000000"/>
          <w:sz w:val="24"/>
          <w:szCs w:val="24"/>
          <w:lang w:eastAsia="pt-BR"/>
        </w:rPr>
        <w:t xml:space="preserve"> Salvo ocorrência de caso fortuito ou de força maior, devidamente justificado e comprovado, o não cumprimento, por parte da empresa detentora da Ata, das obrigações assumidas, ou a infringência de preceitos legais pertinentes, ensejarão a aplicação, segundo a gravidade da falta, das seguintes penalidades:</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numPr>
          <w:ilvl w:val="0"/>
          <w:numId w:val="8"/>
        </w:num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b/>
          <w:bCs/>
          <w:color w:val="000000"/>
          <w:sz w:val="24"/>
          <w:szCs w:val="24"/>
          <w:lang w:eastAsia="pt-BR"/>
        </w:rPr>
        <w:t>Advertência</w:t>
      </w:r>
      <w:r w:rsidRPr="000E4B19">
        <w:rPr>
          <w:rFonts w:ascii="Times New Roman" w:hAnsi="Times New Roman"/>
          <w:color w:val="000000"/>
          <w:sz w:val="24"/>
          <w:szCs w:val="24"/>
          <w:lang w:eastAsia="pt-BR"/>
        </w:rPr>
        <w:t>, sempre que forem constatadas irregularidades de pouca gravidade, para as quais tenha a Contratada concorrido diretamente, ocorrência que será registrada no Cadastro de Fornecedores do Município de Dona Emma;</w:t>
      </w:r>
    </w:p>
    <w:p w:rsidR="00FF2030" w:rsidRPr="000E4B19" w:rsidRDefault="00FF2030" w:rsidP="00FF2030">
      <w:pPr>
        <w:numPr>
          <w:ilvl w:val="0"/>
          <w:numId w:val="8"/>
        </w:num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b/>
          <w:bCs/>
          <w:color w:val="000000"/>
          <w:sz w:val="24"/>
          <w:szCs w:val="24"/>
          <w:lang w:eastAsia="pt-BR"/>
        </w:rPr>
        <w:t xml:space="preserve">Multa de 0,4% </w:t>
      </w:r>
      <w:r w:rsidRPr="000E4B19">
        <w:rPr>
          <w:rFonts w:ascii="Times New Roman" w:hAnsi="Times New Roman"/>
          <w:color w:val="000000"/>
          <w:sz w:val="24"/>
          <w:szCs w:val="24"/>
          <w:lang w:eastAsia="pt-BR"/>
        </w:rPr>
        <w:t>(quatro décimos por cento) ao dia, por atraso na execução dos serviços, calculada sobre o valor da Ordem de Compra, até o 5º (quinto) dia corrido, após o que, aplicar-se-á a multa prevista na alínea “c” desta cláusula;</w:t>
      </w:r>
    </w:p>
    <w:p w:rsidR="00FF2030" w:rsidRPr="000E4B19" w:rsidRDefault="00FF2030" w:rsidP="00FF2030">
      <w:pPr>
        <w:numPr>
          <w:ilvl w:val="0"/>
          <w:numId w:val="8"/>
        </w:num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b/>
          <w:bCs/>
          <w:color w:val="000000"/>
          <w:sz w:val="24"/>
          <w:szCs w:val="24"/>
          <w:lang w:eastAsia="pt-BR"/>
        </w:rPr>
        <w:t xml:space="preserve">Multa de 30% </w:t>
      </w:r>
      <w:r w:rsidRPr="000E4B19">
        <w:rPr>
          <w:rFonts w:ascii="Times New Roman" w:hAnsi="Times New Roman"/>
          <w:color w:val="000000"/>
          <w:sz w:val="24"/>
          <w:szCs w:val="24"/>
          <w:lang w:eastAsia="pt-BR"/>
        </w:rPr>
        <w:t xml:space="preserve">(trinta por cento) sobre o valor total </w:t>
      </w:r>
      <w:proofErr w:type="gramStart"/>
      <w:r w:rsidRPr="000E4B19">
        <w:rPr>
          <w:rFonts w:ascii="Times New Roman" w:hAnsi="Times New Roman"/>
          <w:color w:val="000000"/>
          <w:sz w:val="24"/>
          <w:szCs w:val="24"/>
          <w:lang w:eastAsia="pt-BR"/>
        </w:rPr>
        <w:t>da(</w:t>
      </w:r>
      <w:proofErr w:type="gramEnd"/>
      <w:r w:rsidRPr="000E4B19">
        <w:rPr>
          <w:rFonts w:ascii="Times New Roman" w:hAnsi="Times New Roman"/>
          <w:color w:val="000000"/>
          <w:sz w:val="24"/>
          <w:szCs w:val="24"/>
          <w:lang w:eastAsia="pt-BR"/>
        </w:rPr>
        <w:t>s) Ordem(ns) de Compra, na hipótese do não cumprimento de qualquer das obrigações assumidas;</w:t>
      </w:r>
    </w:p>
    <w:p w:rsidR="00FF2030" w:rsidRPr="000E4B19" w:rsidRDefault="00FF2030" w:rsidP="00FF2030">
      <w:pPr>
        <w:numPr>
          <w:ilvl w:val="0"/>
          <w:numId w:val="8"/>
        </w:num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 xml:space="preserve">Na hipótese de cancelamento da Ata de Registro de Preços, além da aplicação da multa correspondente, aplicar-se-á a </w:t>
      </w:r>
      <w:r w:rsidRPr="000E4B19">
        <w:rPr>
          <w:rFonts w:ascii="Times New Roman" w:hAnsi="Times New Roman"/>
          <w:b/>
          <w:bCs/>
          <w:color w:val="000000"/>
          <w:sz w:val="24"/>
          <w:szCs w:val="24"/>
          <w:lang w:eastAsia="pt-BR"/>
        </w:rPr>
        <w:t xml:space="preserve">suspensão temporária </w:t>
      </w:r>
      <w:r w:rsidRPr="000E4B19">
        <w:rPr>
          <w:rFonts w:ascii="Times New Roman" w:hAnsi="Times New Roman"/>
          <w:color w:val="000000"/>
          <w:sz w:val="24"/>
          <w:szCs w:val="24"/>
          <w:lang w:eastAsia="pt-BR"/>
        </w:rPr>
        <w:t>ao direito de licitar com o Município de Dona Emma, bem como o impedimento de com ela contratar, pelo prazo de 02 (dois) anos;</w:t>
      </w:r>
    </w:p>
    <w:p w:rsidR="00FF2030" w:rsidRPr="000E4B19" w:rsidRDefault="00FF2030" w:rsidP="00FF2030">
      <w:pPr>
        <w:numPr>
          <w:ilvl w:val="0"/>
          <w:numId w:val="8"/>
        </w:num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b/>
          <w:bCs/>
          <w:color w:val="000000"/>
          <w:sz w:val="24"/>
          <w:szCs w:val="24"/>
          <w:lang w:eastAsia="pt-BR"/>
        </w:rPr>
        <w:lastRenderedPageBreak/>
        <w:t xml:space="preserve">Cancelamento </w:t>
      </w:r>
      <w:r w:rsidRPr="000E4B19">
        <w:rPr>
          <w:rFonts w:ascii="Times New Roman" w:hAnsi="Times New Roman"/>
          <w:color w:val="000000"/>
          <w:sz w:val="24"/>
          <w:szCs w:val="24"/>
          <w:lang w:eastAsia="pt-BR"/>
        </w:rPr>
        <w:t>da Ata de Registro de Preços e suspensão temporária ao direito de licitar com o Município de Dona Emma, bem como o impedimento de com ela contratar, pelo prazo de 02 (dois) anos, na hipótese de descumprimento integral de uma Autorização de Fornecimento ou descumprimento parcial de mais de uma Autorização de Fornecimento.</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13.3</w:t>
      </w:r>
      <w:r>
        <w:rPr>
          <w:rFonts w:ascii="Times New Roman" w:hAnsi="Times New Roman"/>
          <w:color w:val="000000"/>
          <w:sz w:val="24"/>
          <w:szCs w:val="24"/>
          <w:lang w:eastAsia="pt-BR"/>
        </w:rPr>
        <w:t>.</w:t>
      </w:r>
      <w:r w:rsidRPr="000E4B19">
        <w:rPr>
          <w:rFonts w:ascii="Times New Roman" w:hAnsi="Times New Roman"/>
          <w:color w:val="000000"/>
          <w:sz w:val="24"/>
          <w:szCs w:val="24"/>
          <w:lang w:eastAsia="pt-BR"/>
        </w:rPr>
        <w:t xml:space="preserve"> As multas serão, após regular processo administrativo, descontadas dos créditos da empresa detentora da Ata ou, se for o caso, cobrada administrativa ou judicialmente;</w:t>
      </w:r>
    </w:p>
    <w:p w:rsidR="00FF2030"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13.4</w:t>
      </w:r>
      <w:r>
        <w:rPr>
          <w:rFonts w:ascii="Times New Roman" w:hAnsi="Times New Roman"/>
          <w:color w:val="000000"/>
          <w:sz w:val="24"/>
          <w:szCs w:val="24"/>
          <w:lang w:eastAsia="pt-BR"/>
        </w:rPr>
        <w:t>.</w:t>
      </w:r>
      <w:r w:rsidRPr="000E4B19">
        <w:rPr>
          <w:rFonts w:ascii="Times New Roman" w:hAnsi="Times New Roman"/>
          <w:color w:val="000000"/>
          <w:sz w:val="24"/>
          <w:szCs w:val="24"/>
          <w:lang w:eastAsia="pt-BR"/>
        </w:rPr>
        <w:t xml:space="preserve"> As penalidades previstas neste item têm caráter de sanção administrativa, consequentemente, a sua aplicação não exime a empresa detentora da Ata da reparação das eventuais perdas e danos que seu ato punível venha acarretar ao Município de Dona Emma;</w:t>
      </w:r>
    </w:p>
    <w:p w:rsidR="00FF2030"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13.5</w:t>
      </w:r>
      <w:r>
        <w:rPr>
          <w:rFonts w:ascii="Times New Roman" w:hAnsi="Times New Roman"/>
          <w:color w:val="000000"/>
          <w:sz w:val="24"/>
          <w:szCs w:val="24"/>
          <w:lang w:eastAsia="pt-BR"/>
        </w:rPr>
        <w:t>.</w:t>
      </w:r>
      <w:r w:rsidRPr="000E4B19">
        <w:rPr>
          <w:rFonts w:ascii="Times New Roman" w:hAnsi="Times New Roman"/>
          <w:color w:val="000000"/>
          <w:sz w:val="24"/>
          <w:szCs w:val="24"/>
          <w:lang w:eastAsia="pt-BR"/>
        </w:rPr>
        <w:t xml:space="preserve"> As penalidades são independentes e a aplicação de uma não exclui a das demais, quando cabíveis;</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13.6</w:t>
      </w:r>
      <w:r>
        <w:rPr>
          <w:rFonts w:ascii="Times New Roman" w:hAnsi="Times New Roman"/>
          <w:color w:val="000000"/>
          <w:sz w:val="24"/>
          <w:szCs w:val="24"/>
          <w:lang w:eastAsia="pt-BR"/>
        </w:rPr>
        <w:t>.</w:t>
      </w:r>
      <w:r w:rsidRPr="000E4B19">
        <w:rPr>
          <w:rFonts w:ascii="Times New Roman" w:hAnsi="Times New Roman"/>
          <w:color w:val="000000"/>
          <w:sz w:val="24"/>
          <w:szCs w:val="24"/>
          <w:lang w:eastAsia="pt-BR"/>
        </w:rPr>
        <w:t xml:space="preserve"> Na hipótese de apresentar documentação inverossímil ou de cometer fraude, o licitante poderá sofrer, sem prejuízo da comunicação do ocorrido ao Ministério Público, quaisquer das sanções adiante previstas, que poderão ser aplicadas cumulativamente:</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13.6.1</w:t>
      </w:r>
      <w:r>
        <w:rPr>
          <w:rFonts w:ascii="Times New Roman" w:hAnsi="Times New Roman"/>
          <w:color w:val="000000"/>
          <w:sz w:val="24"/>
          <w:szCs w:val="24"/>
          <w:lang w:eastAsia="pt-BR"/>
        </w:rPr>
        <w:t>.</w:t>
      </w:r>
      <w:r w:rsidRPr="000E4B19">
        <w:rPr>
          <w:rFonts w:ascii="Times New Roman" w:hAnsi="Times New Roman"/>
          <w:color w:val="000000"/>
          <w:sz w:val="24"/>
          <w:szCs w:val="24"/>
          <w:lang w:eastAsia="pt-BR"/>
        </w:rPr>
        <w:t xml:space="preserve"> </w:t>
      </w:r>
      <w:r>
        <w:rPr>
          <w:rFonts w:ascii="Times New Roman" w:hAnsi="Times New Roman"/>
          <w:color w:val="000000"/>
          <w:sz w:val="24"/>
          <w:szCs w:val="24"/>
          <w:lang w:eastAsia="pt-BR"/>
        </w:rPr>
        <w:t xml:space="preserve">- </w:t>
      </w:r>
      <w:r w:rsidRPr="000E4B19">
        <w:rPr>
          <w:rFonts w:ascii="Times New Roman" w:hAnsi="Times New Roman"/>
          <w:b/>
          <w:bCs/>
          <w:color w:val="000000"/>
          <w:sz w:val="24"/>
          <w:szCs w:val="24"/>
          <w:lang w:eastAsia="pt-BR"/>
        </w:rPr>
        <w:t xml:space="preserve">Declaração de inidoneidade </w:t>
      </w:r>
      <w:r w:rsidRPr="000E4B19">
        <w:rPr>
          <w:rFonts w:ascii="Times New Roman" w:hAnsi="Times New Roman"/>
          <w:color w:val="000000"/>
          <w:sz w:val="24"/>
          <w:szCs w:val="24"/>
          <w:lang w:eastAsia="pt-BR"/>
        </w:rPr>
        <w:t>enquanto perdurarem os motivos determinantes da punição ou até que seja promovida a reabilitação perante o Município de Dona Emma, que será concedida sempre que o contratado ressarcir a Administração dos prejuízos resultantes e após decorrido o prazo de 2 (dois) anos;</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13.6.2</w:t>
      </w:r>
      <w:r>
        <w:rPr>
          <w:rFonts w:ascii="Times New Roman" w:hAnsi="Times New Roman"/>
          <w:color w:val="000000"/>
          <w:sz w:val="24"/>
          <w:szCs w:val="24"/>
          <w:lang w:eastAsia="pt-BR"/>
        </w:rPr>
        <w:t>.</w:t>
      </w:r>
      <w:r w:rsidRPr="000E4B19">
        <w:rPr>
          <w:rFonts w:ascii="Times New Roman" w:hAnsi="Times New Roman"/>
          <w:color w:val="000000"/>
          <w:sz w:val="24"/>
          <w:szCs w:val="24"/>
          <w:lang w:eastAsia="pt-BR"/>
        </w:rPr>
        <w:t xml:space="preserve"> - </w:t>
      </w:r>
      <w:r w:rsidRPr="000E4B19">
        <w:rPr>
          <w:rFonts w:ascii="Times New Roman" w:hAnsi="Times New Roman"/>
          <w:b/>
          <w:bCs/>
          <w:color w:val="000000"/>
          <w:sz w:val="24"/>
          <w:szCs w:val="24"/>
          <w:lang w:eastAsia="pt-BR"/>
        </w:rPr>
        <w:t>Desclassificação</w:t>
      </w:r>
      <w:r w:rsidRPr="000E4B19">
        <w:rPr>
          <w:rFonts w:ascii="Times New Roman" w:hAnsi="Times New Roman"/>
          <w:color w:val="000000"/>
          <w:sz w:val="24"/>
          <w:szCs w:val="24"/>
          <w:lang w:eastAsia="pt-BR"/>
        </w:rPr>
        <w:t>, se a seleção se encontrar em fase de julgamento;</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13.6.3</w:t>
      </w:r>
      <w:r>
        <w:rPr>
          <w:rFonts w:ascii="Times New Roman" w:hAnsi="Times New Roman"/>
          <w:color w:val="000000"/>
          <w:sz w:val="24"/>
          <w:szCs w:val="24"/>
          <w:lang w:eastAsia="pt-BR"/>
        </w:rPr>
        <w:t>.</w:t>
      </w:r>
      <w:r w:rsidRPr="000E4B19">
        <w:rPr>
          <w:rFonts w:ascii="Times New Roman" w:hAnsi="Times New Roman"/>
          <w:color w:val="000000"/>
          <w:sz w:val="24"/>
          <w:szCs w:val="24"/>
          <w:lang w:eastAsia="pt-BR"/>
        </w:rPr>
        <w:t xml:space="preserve"> - </w:t>
      </w:r>
      <w:r w:rsidRPr="000E4B19">
        <w:rPr>
          <w:rFonts w:ascii="Times New Roman" w:hAnsi="Times New Roman"/>
          <w:b/>
          <w:bCs/>
          <w:color w:val="000000"/>
          <w:sz w:val="24"/>
          <w:szCs w:val="24"/>
          <w:lang w:eastAsia="pt-BR"/>
        </w:rPr>
        <w:t>Cancelamento da Ata de Registro de Preços</w:t>
      </w:r>
      <w:r w:rsidRPr="000E4B19">
        <w:rPr>
          <w:rFonts w:ascii="Times New Roman" w:hAnsi="Times New Roman"/>
          <w:color w:val="000000"/>
          <w:sz w:val="24"/>
          <w:szCs w:val="24"/>
          <w:lang w:eastAsia="pt-BR"/>
        </w:rPr>
        <w:t>, se esta já estiver assinada, procedendo-se à paralisação da execução dos serviços.</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AB0633" w:rsidRDefault="00FF2030" w:rsidP="00FF2030">
      <w:pPr>
        <w:spacing w:after="0" w:line="240" w:lineRule="auto"/>
        <w:jc w:val="both"/>
        <w:rPr>
          <w:rFonts w:ascii="Bookman Old Style" w:eastAsia="Times New Roman" w:hAnsi="Bookman Old Style"/>
          <w:b/>
          <w:color w:val="000000"/>
          <w:sz w:val="24"/>
          <w:szCs w:val="24"/>
          <w:lang w:eastAsia="pt-BR"/>
        </w:rPr>
      </w:pPr>
      <w:r w:rsidRPr="00AB0633">
        <w:rPr>
          <w:rFonts w:ascii="Bookman Old Style" w:eastAsia="Times New Roman" w:hAnsi="Bookman Old Style"/>
          <w:b/>
          <w:color w:val="000000"/>
          <w:sz w:val="24"/>
          <w:szCs w:val="24"/>
          <w:lang w:eastAsia="pt-BR"/>
        </w:rPr>
        <w:t>14 – DISPOSIÇÕES FINAIS</w:t>
      </w:r>
    </w:p>
    <w:p w:rsidR="00FF2030" w:rsidRPr="000E4B19" w:rsidRDefault="00FF2030" w:rsidP="00FF2030">
      <w:pPr>
        <w:autoSpaceDE w:val="0"/>
        <w:autoSpaceDN w:val="0"/>
        <w:adjustRightInd w:val="0"/>
        <w:spacing w:after="0" w:line="240" w:lineRule="auto"/>
        <w:jc w:val="both"/>
        <w:rPr>
          <w:rFonts w:ascii="Times New Roman" w:hAnsi="Times New Roman"/>
          <w:b/>
          <w:bCs/>
          <w:color w:val="000000"/>
          <w:sz w:val="24"/>
          <w:szCs w:val="24"/>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14.1 – A apresentação de envelopes contendo a “Proposta de Preços” e a “Documentação de Habilitação” que não propiciem claramente a identificação de seu conteúdo estarão sujeitos a serem desconsiderados como participantes deste Processo Licitatório.</w:t>
      </w:r>
    </w:p>
    <w:p w:rsidR="00FF2030" w:rsidRPr="000E4B19" w:rsidRDefault="00FF2030" w:rsidP="00FF2030">
      <w:pPr>
        <w:spacing w:after="0" w:line="240" w:lineRule="auto"/>
        <w:jc w:val="both"/>
        <w:rPr>
          <w:rFonts w:ascii="Times New Roman" w:eastAsia="Times New Roman" w:hAnsi="Times New Roman"/>
          <w:sz w:val="20"/>
          <w:szCs w:val="24"/>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14.2 – Os envelopes de habilitação não abertos estarão disponíveis no Setor de Compras e Licitações do Município de Dona Emma para retirada por seus respectivos proponentes, no prazo de trinta dias após a assinatura do contrato decorrente da licitação. Caso não sejam retirados no prazo anterior, serão inutilizados.</w:t>
      </w:r>
    </w:p>
    <w:p w:rsidR="00FF2030" w:rsidRPr="000E4B19" w:rsidRDefault="00FF2030" w:rsidP="00FF2030">
      <w:pPr>
        <w:spacing w:after="0" w:line="240" w:lineRule="auto"/>
        <w:jc w:val="both"/>
        <w:rPr>
          <w:rFonts w:ascii="Times New Roman" w:eastAsia="Times New Roman" w:hAnsi="Times New Roman"/>
          <w:sz w:val="20"/>
          <w:szCs w:val="24"/>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14.3 – Nenhuma indenização será devida aos proponentes por apresentarem documentação ou proposta relativa ao presente pregão.</w:t>
      </w:r>
    </w:p>
    <w:p w:rsidR="00FF2030" w:rsidRPr="000E4B19" w:rsidRDefault="00FF2030" w:rsidP="00FF2030">
      <w:pPr>
        <w:spacing w:after="0" w:line="240" w:lineRule="auto"/>
        <w:jc w:val="both"/>
        <w:rPr>
          <w:rFonts w:ascii="Times New Roman" w:eastAsia="Times New Roman" w:hAnsi="Times New Roman"/>
          <w:sz w:val="20"/>
          <w:szCs w:val="24"/>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14.4 –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FF2030" w:rsidRPr="000E4B19" w:rsidRDefault="00FF2030" w:rsidP="00FF2030">
      <w:pPr>
        <w:spacing w:after="0" w:line="240" w:lineRule="auto"/>
        <w:jc w:val="both"/>
        <w:rPr>
          <w:rFonts w:ascii="Times New Roman" w:eastAsia="Times New Roman" w:hAnsi="Times New Roman"/>
          <w:sz w:val="24"/>
          <w:szCs w:val="24"/>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lastRenderedPageBreak/>
        <w:t>14.5 – O resultado desta licitação será lavrado em ata, a qual será assinada pelo Pregoeiro e pela Equipe de Apoio.</w:t>
      </w:r>
    </w:p>
    <w:p w:rsidR="00FF2030" w:rsidRPr="000E4B19" w:rsidRDefault="00FF2030" w:rsidP="00FF2030">
      <w:pPr>
        <w:spacing w:after="0" w:line="240" w:lineRule="auto"/>
        <w:jc w:val="both"/>
        <w:rPr>
          <w:rFonts w:ascii="Times New Roman" w:eastAsia="Times New Roman" w:hAnsi="Times New Roman"/>
          <w:sz w:val="24"/>
          <w:szCs w:val="24"/>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14.6 – O proponente é responsável pela fidelidade e legitimidade das informações e dos documentos apresentados em qualquer fase da licitação.</w:t>
      </w:r>
    </w:p>
    <w:p w:rsidR="00FF2030" w:rsidRPr="000E4B19" w:rsidRDefault="00FF2030" w:rsidP="00FF2030">
      <w:pPr>
        <w:spacing w:after="0" w:line="240" w:lineRule="auto"/>
        <w:jc w:val="both"/>
        <w:rPr>
          <w:rFonts w:ascii="Times New Roman" w:eastAsia="Times New Roman" w:hAnsi="Times New Roman"/>
          <w:sz w:val="24"/>
          <w:szCs w:val="24"/>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14.7 – No interesse do Município de Dona Emma, sem que caiba aos participantes qualquer recurso ou indenização, poderá a licitação ter:</w:t>
      </w:r>
    </w:p>
    <w:p w:rsidR="00FF2030" w:rsidRPr="000E4B19" w:rsidRDefault="00FF2030" w:rsidP="00FF2030">
      <w:pPr>
        <w:spacing w:after="0" w:line="240" w:lineRule="auto"/>
        <w:ind w:right="141"/>
        <w:jc w:val="both"/>
        <w:rPr>
          <w:rFonts w:ascii="Times New Roman" w:eastAsia="Times New Roman" w:hAnsi="Times New Roman"/>
          <w:sz w:val="16"/>
          <w:szCs w:val="16"/>
          <w:lang w:eastAsia="pt-BR"/>
        </w:rPr>
      </w:pPr>
    </w:p>
    <w:p w:rsidR="00FF2030" w:rsidRPr="000E4B19" w:rsidRDefault="00FF2030" w:rsidP="00FF2030">
      <w:pPr>
        <w:numPr>
          <w:ilvl w:val="0"/>
          <w:numId w:val="4"/>
        </w:numPr>
        <w:spacing w:after="0" w:line="240" w:lineRule="auto"/>
        <w:ind w:left="284" w:hanging="142"/>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Adiada sua abertura;</w:t>
      </w:r>
    </w:p>
    <w:p w:rsidR="00FF2030" w:rsidRPr="000E4B19" w:rsidRDefault="00FF2030" w:rsidP="00FF2030">
      <w:pPr>
        <w:numPr>
          <w:ilvl w:val="0"/>
          <w:numId w:val="4"/>
        </w:numPr>
        <w:spacing w:after="0" w:line="240" w:lineRule="auto"/>
        <w:ind w:left="284" w:hanging="142"/>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Alterado o Edital, com fixação de novo prazo para a realização da licitação.</w:t>
      </w:r>
    </w:p>
    <w:p w:rsidR="00FF2030"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14.8 - Se a Licitante for a matriz, todos os documentos deverão estar em nome da matriz;</w:t>
      </w:r>
    </w:p>
    <w:p w:rsidR="00FF2030"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14.9 - Se a licitante for a filial, todos os documentos deverão estar em nome da filial;</w:t>
      </w:r>
    </w:p>
    <w:p w:rsidR="00FF2030"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14.10 - Se a licitante for a matriz e o fornecedor do bem ou prestadora de serviços for a filial, os documentos deverão ser apresentados com o número do CNPJ da matriz e da filial, simultaneamente;</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706D3E"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706D3E">
        <w:rPr>
          <w:rFonts w:ascii="Times New Roman" w:hAnsi="Times New Roman"/>
          <w:color w:val="000000"/>
          <w:sz w:val="24"/>
          <w:szCs w:val="24"/>
          <w:lang w:eastAsia="pt-BR"/>
        </w:rPr>
        <w:t>14.</w:t>
      </w:r>
      <w:r w:rsidR="00706D3E" w:rsidRPr="00706D3E">
        <w:rPr>
          <w:rFonts w:ascii="Times New Roman" w:hAnsi="Times New Roman"/>
          <w:color w:val="000000"/>
          <w:sz w:val="24"/>
          <w:szCs w:val="24"/>
          <w:lang w:eastAsia="pt-BR"/>
        </w:rPr>
        <w:t>11 – O pagamento será efetuado em até 30 (trinta</w:t>
      </w:r>
      <w:r w:rsidRPr="00706D3E">
        <w:rPr>
          <w:rFonts w:ascii="Times New Roman" w:hAnsi="Times New Roman"/>
          <w:color w:val="000000"/>
          <w:sz w:val="24"/>
          <w:szCs w:val="24"/>
          <w:lang w:eastAsia="pt-BR"/>
        </w:rPr>
        <w:t>) dias</w:t>
      </w:r>
      <w:r w:rsidR="00706D3E" w:rsidRPr="00706D3E">
        <w:rPr>
          <w:rFonts w:ascii="Times New Roman" w:hAnsi="Times New Roman"/>
          <w:color w:val="000000"/>
          <w:sz w:val="24"/>
          <w:szCs w:val="24"/>
          <w:lang w:eastAsia="pt-BR"/>
        </w:rPr>
        <w:t>,</w:t>
      </w:r>
      <w:r w:rsidRPr="00706D3E">
        <w:rPr>
          <w:rFonts w:ascii="Times New Roman" w:hAnsi="Times New Roman"/>
          <w:color w:val="000000"/>
          <w:sz w:val="24"/>
          <w:szCs w:val="24"/>
          <w:lang w:eastAsia="pt-BR"/>
        </w:rPr>
        <w:t xml:space="preserve"> </w:t>
      </w:r>
      <w:r w:rsidR="00706D3E" w:rsidRPr="00706D3E">
        <w:rPr>
          <w:rFonts w:ascii="Times New Roman" w:hAnsi="Times New Roman"/>
          <w:sz w:val="24"/>
          <w:szCs w:val="24"/>
        </w:rPr>
        <w:t>contado da data do atesto de conformidade da nota fiscal</w:t>
      </w:r>
      <w:r w:rsidRPr="00706D3E">
        <w:rPr>
          <w:rFonts w:ascii="Times New Roman" w:hAnsi="Times New Roman"/>
          <w:color w:val="000000"/>
          <w:sz w:val="24"/>
          <w:szCs w:val="24"/>
          <w:lang w:eastAsia="pt-BR"/>
        </w:rPr>
        <w:t>;</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14.12 – O serviço a ser executado deverá ser de 1ª qualidade, estando sujeito a substituição imediata quando se apresentar fora das especificações técnicas;</w:t>
      </w: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bCs/>
          <w:iCs/>
          <w:color w:val="000000"/>
          <w:sz w:val="24"/>
          <w:szCs w:val="24"/>
          <w:lang w:eastAsia="pt-BR"/>
        </w:rPr>
      </w:pPr>
      <w:r w:rsidRPr="000E4B19">
        <w:rPr>
          <w:rFonts w:ascii="Times New Roman" w:hAnsi="Times New Roman"/>
          <w:color w:val="000000"/>
          <w:sz w:val="24"/>
          <w:szCs w:val="24"/>
          <w:lang w:eastAsia="pt-BR"/>
        </w:rPr>
        <w:t xml:space="preserve">14.13 – </w:t>
      </w:r>
      <w:r w:rsidRPr="000E4B19">
        <w:rPr>
          <w:rFonts w:ascii="Times New Roman" w:hAnsi="Times New Roman"/>
          <w:bCs/>
          <w:iCs/>
          <w:color w:val="000000"/>
          <w:sz w:val="24"/>
          <w:szCs w:val="24"/>
          <w:lang w:eastAsia="pt-BR"/>
        </w:rPr>
        <w:t>O Licitante vencedor deverá executar os serviços imediatamente após emissão da Ordem de Execução de Serviço expedida por este Município;</w:t>
      </w:r>
    </w:p>
    <w:p w:rsidR="00FF2030" w:rsidRPr="000E4B19" w:rsidRDefault="00FF2030" w:rsidP="00FF2030">
      <w:pPr>
        <w:autoSpaceDE w:val="0"/>
        <w:autoSpaceDN w:val="0"/>
        <w:adjustRightInd w:val="0"/>
        <w:spacing w:after="0" w:line="240" w:lineRule="auto"/>
        <w:jc w:val="both"/>
        <w:rPr>
          <w:rFonts w:ascii="Times New Roman" w:hAnsi="Times New Roman"/>
          <w:b/>
          <w:bCs/>
          <w:i/>
          <w:iCs/>
          <w:color w:val="000000"/>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color w:val="000000"/>
          <w:sz w:val="24"/>
          <w:szCs w:val="24"/>
          <w:lang w:eastAsia="pt-BR"/>
        </w:rPr>
      </w:pPr>
      <w:r w:rsidRPr="000E4B19">
        <w:rPr>
          <w:rFonts w:ascii="Times New Roman" w:hAnsi="Times New Roman"/>
          <w:color w:val="000000"/>
          <w:sz w:val="24"/>
          <w:szCs w:val="24"/>
          <w:lang w:eastAsia="pt-BR"/>
        </w:rPr>
        <w:t>14.14 – É facultada ao Pregoeiro ou Autoridade Superior, em qualquer fase da licitação, a promoção de diligência destinada a esclarecer ou a complementar a instrução do processo;</w:t>
      </w:r>
    </w:p>
    <w:p w:rsidR="00FF2030" w:rsidRPr="000E4B19" w:rsidRDefault="00FF2030" w:rsidP="00FF2030">
      <w:pPr>
        <w:spacing w:after="0" w:line="240" w:lineRule="auto"/>
        <w:jc w:val="both"/>
        <w:rPr>
          <w:rFonts w:ascii="Times New Roman" w:eastAsia="Times New Roman" w:hAnsi="Times New Roman"/>
          <w:sz w:val="24"/>
          <w:szCs w:val="24"/>
          <w:lang w:eastAsia="pt-BR"/>
        </w:rPr>
      </w:pPr>
    </w:p>
    <w:p w:rsidR="00FF2030" w:rsidRPr="000E4B19" w:rsidRDefault="00FF2030" w:rsidP="00FF2030">
      <w:pPr>
        <w:spacing w:after="0" w:line="240" w:lineRule="auto"/>
        <w:jc w:val="both"/>
        <w:rPr>
          <w:rFonts w:ascii="Times New Roman" w:eastAsia="Times New Roman" w:hAnsi="Times New Roman"/>
          <w:sz w:val="24"/>
          <w:szCs w:val="24"/>
          <w:lang w:eastAsia="pt-BR"/>
        </w:rPr>
      </w:pPr>
      <w:r w:rsidRPr="000E4B19">
        <w:rPr>
          <w:rFonts w:ascii="Times New Roman" w:eastAsia="Times New Roman" w:hAnsi="Times New Roman"/>
          <w:sz w:val="24"/>
          <w:szCs w:val="24"/>
          <w:lang w:eastAsia="pt-BR"/>
        </w:rPr>
        <w:t>14.15 – Para dirimir quaisquer questões que por ventura venham surgir com a execução do presente procedimento licitatório, fica eleito o Foro da Comarca de Presidente Getúlio – SC, com renúncia expressa a qualquer outro por mais privilegiado que seja.</w:t>
      </w:r>
    </w:p>
    <w:p w:rsidR="00FF2030" w:rsidRPr="000E4B19" w:rsidRDefault="00FF2030" w:rsidP="00FF2030">
      <w:pPr>
        <w:spacing w:after="0" w:line="240" w:lineRule="auto"/>
        <w:jc w:val="both"/>
        <w:rPr>
          <w:rFonts w:ascii="Times New Roman" w:eastAsia="Times New Roman" w:hAnsi="Times New Roman"/>
          <w:sz w:val="24"/>
          <w:szCs w:val="24"/>
          <w:lang w:eastAsia="pt-BR"/>
        </w:rPr>
      </w:pPr>
    </w:p>
    <w:p w:rsidR="00FF2030" w:rsidRPr="00F42DB5" w:rsidRDefault="00FF2030" w:rsidP="00FF2030">
      <w:pPr>
        <w:spacing w:after="0" w:line="240" w:lineRule="auto"/>
        <w:jc w:val="both"/>
        <w:rPr>
          <w:rFonts w:ascii="Times New Roman" w:eastAsia="Times New Roman" w:hAnsi="Times New Roman"/>
          <w:bCs/>
          <w:sz w:val="24"/>
          <w:szCs w:val="24"/>
          <w:lang w:eastAsia="pt-BR"/>
        </w:rPr>
      </w:pPr>
      <w:r w:rsidRPr="000E4B19">
        <w:rPr>
          <w:rFonts w:ascii="Times New Roman" w:eastAsia="Times New Roman" w:hAnsi="Times New Roman"/>
          <w:color w:val="000000"/>
          <w:sz w:val="24"/>
          <w:szCs w:val="24"/>
          <w:lang w:eastAsia="pt-BR"/>
        </w:rPr>
        <w:t>14.16 – Qualquer informação ou esclarecimento relativo a esta licitação será fornecido pelo Setor de Compras e Licitações d</w:t>
      </w:r>
      <w:r w:rsidRPr="000E4B19">
        <w:rPr>
          <w:rFonts w:ascii="Times New Roman" w:eastAsia="Times New Roman" w:hAnsi="Times New Roman"/>
          <w:bCs/>
          <w:color w:val="000000"/>
          <w:sz w:val="24"/>
          <w:szCs w:val="24"/>
          <w:lang w:eastAsia="pt-BR"/>
        </w:rPr>
        <w:t xml:space="preserve">a Administração Municipal de Dona Emma, diariamente no horário de expediente </w:t>
      </w:r>
      <w:r>
        <w:rPr>
          <w:rFonts w:ascii="Times New Roman" w:hAnsi="Times New Roman"/>
          <w:sz w:val="24"/>
          <w:szCs w:val="24"/>
        </w:rPr>
        <w:t xml:space="preserve">das </w:t>
      </w:r>
      <w:r w:rsidR="002C7469">
        <w:rPr>
          <w:rFonts w:ascii="Times New Roman" w:hAnsi="Times New Roman"/>
          <w:sz w:val="24"/>
          <w:szCs w:val="24"/>
        </w:rPr>
        <w:t xml:space="preserve">7 </w:t>
      </w:r>
      <w:r>
        <w:rPr>
          <w:rFonts w:ascii="Times New Roman" w:hAnsi="Times New Roman"/>
          <w:sz w:val="24"/>
          <w:szCs w:val="24"/>
        </w:rPr>
        <w:t xml:space="preserve">às 13 </w:t>
      </w:r>
      <w:r w:rsidR="002C7469">
        <w:rPr>
          <w:rFonts w:ascii="Times New Roman" w:hAnsi="Times New Roman"/>
          <w:sz w:val="24"/>
          <w:szCs w:val="24"/>
        </w:rPr>
        <w:t>ho</w:t>
      </w:r>
      <w:r w:rsidRPr="000E4B19">
        <w:rPr>
          <w:rFonts w:ascii="Times New Roman" w:hAnsi="Times New Roman"/>
          <w:sz w:val="24"/>
          <w:szCs w:val="24"/>
        </w:rPr>
        <w:t>r</w:t>
      </w:r>
      <w:r w:rsidRPr="000E4B19">
        <w:rPr>
          <w:rFonts w:ascii="Times New Roman" w:eastAsia="Times New Roman" w:hAnsi="Times New Roman"/>
          <w:sz w:val="24"/>
          <w:szCs w:val="24"/>
          <w:lang w:eastAsia="pt-BR"/>
        </w:rPr>
        <w:t>as</w:t>
      </w:r>
      <w:r w:rsidRPr="000E4B19">
        <w:rPr>
          <w:rFonts w:ascii="Times New Roman" w:eastAsia="Times New Roman" w:hAnsi="Times New Roman"/>
          <w:bCs/>
          <w:color w:val="000000"/>
          <w:sz w:val="24"/>
          <w:szCs w:val="24"/>
          <w:lang w:eastAsia="pt-BR"/>
        </w:rPr>
        <w:t xml:space="preserve">, em sua sede à Rua Alberto Koglin nº. 3493, Centro, Município de </w:t>
      </w:r>
      <w:r w:rsidRPr="000E4B19">
        <w:rPr>
          <w:rFonts w:ascii="Times New Roman" w:eastAsia="Times New Roman" w:hAnsi="Times New Roman"/>
          <w:bCs/>
          <w:sz w:val="24"/>
          <w:szCs w:val="24"/>
          <w:lang w:eastAsia="pt-BR"/>
        </w:rPr>
        <w:t xml:space="preserve">Dona Emma, Estado de Santa Catarina, através do telefone (47) </w:t>
      </w:r>
      <w:r w:rsidRPr="00F42DB5">
        <w:rPr>
          <w:rFonts w:ascii="Times New Roman" w:eastAsia="Times New Roman" w:hAnsi="Times New Roman"/>
          <w:bCs/>
          <w:sz w:val="24"/>
          <w:szCs w:val="24"/>
          <w:lang w:eastAsia="pt-BR"/>
        </w:rPr>
        <w:t>3364-28</w:t>
      </w:r>
      <w:r>
        <w:rPr>
          <w:rFonts w:ascii="Times New Roman" w:eastAsia="Times New Roman" w:hAnsi="Times New Roman"/>
          <w:bCs/>
          <w:sz w:val="24"/>
          <w:szCs w:val="24"/>
          <w:lang w:eastAsia="pt-BR"/>
        </w:rPr>
        <w:t>28</w:t>
      </w:r>
      <w:r w:rsidRPr="00F42DB5">
        <w:rPr>
          <w:rFonts w:ascii="Times New Roman" w:eastAsia="Times New Roman" w:hAnsi="Times New Roman"/>
          <w:bCs/>
          <w:sz w:val="24"/>
          <w:szCs w:val="24"/>
          <w:lang w:eastAsia="pt-BR"/>
        </w:rPr>
        <w:t xml:space="preserve">, ou pelo e-mail </w:t>
      </w:r>
      <w:hyperlink r:id="rId8" w:history="1">
        <w:r w:rsidRPr="00F42DB5">
          <w:rPr>
            <w:rFonts w:ascii="Times New Roman" w:eastAsia="Times New Roman" w:hAnsi="Times New Roman"/>
            <w:bCs/>
            <w:sz w:val="24"/>
            <w:szCs w:val="24"/>
            <w:u w:val="single"/>
            <w:lang w:eastAsia="pt-BR"/>
          </w:rPr>
          <w:t>compras@donaemma.sc.gov.br</w:t>
        </w:r>
      </w:hyperlink>
      <w:r w:rsidRPr="00F42DB5">
        <w:rPr>
          <w:rFonts w:ascii="Times New Roman" w:eastAsia="Times New Roman" w:hAnsi="Times New Roman"/>
          <w:bCs/>
          <w:sz w:val="24"/>
          <w:szCs w:val="24"/>
          <w:lang w:eastAsia="pt-BR"/>
        </w:rPr>
        <w:t>.</w:t>
      </w:r>
    </w:p>
    <w:p w:rsidR="00FF2030" w:rsidRPr="00F42DB5" w:rsidRDefault="00FF2030" w:rsidP="00FF2030">
      <w:pPr>
        <w:spacing w:after="0" w:line="240" w:lineRule="auto"/>
        <w:jc w:val="both"/>
        <w:rPr>
          <w:rFonts w:ascii="Times New Roman" w:eastAsia="Times New Roman" w:hAnsi="Times New Roman"/>
          <w:color w:val="000000"/>
          <w:sz w:val="24"/>
          <w:szCs w:val="24"/>
          <w:lang w:eastAsia="pt-BR"/>
        </w:rPr>
      </w:pPr>
    </w:p>
    <w:p w:rsidR="00FF2030" w:rsidRPr="00F42DB5" w:rsidRDefault="00FF2030" w:rsidP="00FF2030">
      <w:pPr>
        <w:spacing w:after="0" w:line="240" w:lineRule="auto"/>
        <w:jc w:val="both"/>
        <w:rPr>
          <w:rFonts w:ascii="Times New Roman" w:eastAsia="Times New Roman" w:hAnsi="Times New Roman"/>
          <w:sz w:val="24"/>
          <w:szCs w:val="24"/>
          <w:lang w:eastAsia="pt-BR"/>
        </w:rPr>
      </w:pPr>
      <w:r w:rsidRPr="00F42DB5">
        <w:rPr>
          <w:rFonts w:ascii="Times New Roman" w:eastAsia="Times New Roman" w:hAnsi="Times New Roman"/>
          <w:sz w:val="24"/>
          <w:szCs w:val="24"/>
          <w:lang w:eastAsia="pt-BR"/>
        </w:rPr>
        <w:t>14.17 – A presente licitação é regulada pela Lei Federal nº. 10.520, de 17 de julho de 2002, com aplicação subsidiária da Lei Federal nº. 8.666/93, de 21 de junho de 1993 e suas alterações, com as prerrogativas estabelecidas pela Lei Complementar nº. 123, de 14 de dezembro de 2006,</w:t>
      </w:r>
      <w:r w:rsidRPr="00F42DB5">
        <w:rPr>
          <w:rFonts w:ascii="Times New Roman" w:hAnsi="Times New Roman"/>
          <w:sz w:val="24"/>
          <w:szCs w:val="24"/>
        </w:rPr>
        <w:t xml:space="preserve"> Lei Complementar nº 147, de 7 de agosto de 2014 </w:t>
      </w:r>
      <w:r w:rsidRPr="00F42DB5">
        <w:rPr>
          <w:rFonts w:ascii="Times New Roman" w:eastAsia="Times New Roman" w:hAnsi="Times New Roman"/>
          <w:sz w:val="24"/>
          <w:szCs w:val="24"/>
          <w:lang w:eastAsia="pt-BR"/>
        </w:rPr>
        <w:t>e pelas condições gerais constantes neste Edital.</w:t>
      </w:r>
    </w:p>
    <w:p w:rsidR="00FF2030" w:rsidRPr="00F42DB5" w:rsidRDefault="00FF2030" w:rsidP="00FF2030">
      <w:pPr>
        <w:spacing w:after="0" w:line="240" w:lineRule="auto"/>
        <w:jc w:val="both"/>
        <w:rPr>
          <w:rFonts w:ascii="Times New Roman" w:eastAsia="Times New Roman" w:hAnsi="Times New Roman"/>
          <w:sz w:val="24"/>
          <w:szCs w:val="24"/>
          <w:lang w:eastAsia="pt-BR"/>
        </w:rPr>
      </w:pPr>
    </w:p>
    <w:p w:rsidR="00FF2030" w:rsidRPr="00F42DB5" w:rsidRDefault="00FF2030" w:rsidP="00FF2030">
      <w:pPr>
        <w:pStyle w:val="PargrafodaLista"/>
        <w:numPr>
          <w:ilvl w:val="1"/>
          <w:numId w:val="10"/>
        </w:numPr>
        <w:jc w:val="both"/>
        <w:rPr>
          <w:color w:val="000000"/>
        </w:rPr>
      </w:pPr>
      <w:r w:rsidRPr="00F42DB5">
        <w:rPr>
          <w:color w:val="000000"/>
        </w:rPr>
        <w:t>– Constituem anexos deste Edital, dele fazendo parte integrante:</w:t>
      </w:r>
    </w:p>
    <w:p w:rsidR="00FF2030" w:rsidRPr="00F42DB5" w:rsidRDefault="00FF2030" w:rsidP="00FF2030">
      <w:pPr>
        <w:spacing w:after="0" w:line="240" w:lineRule="auto"/>
        <w:jc w:val="both"/>
        <w:rPr>
          <w:rFonts w:ascii="Times New Roman" w:eastAsia="Times New Roman" w:hAnsi="Times New Roman"/>
          <w:color w:val="000000"/>
          <w:sz w:val="24"/>
          <w:szCs w:val="24"/>
          <w:lang w:eastAsia="pt-BR"/>
        </w:rPr>
      </w:pPr>
    </w:p>
    <w:p w:rsidR="00FF2030" w:rsidRDefault="00FF2030" w:rsidP="00FF2030">
      <w:pPr>
        <w:numPr>
          <w:ilvl w:val="0"/>
          <w:numId w:val="6"/>
        </w:numPr>
        <w:spacing w:after="0" w:line="240" w:lineRule="auto"/>
        <w:ind w:left="426" w:hanging="284"/>
        <w:jc w:val="both"/>
        <w:rPr>
          <w:rFonts w:ascii="Times New Roman" w:eastAsia="Times New Roman" w:hAnsi="Times New Roman"/>
          <w:color w:val="000000"/>
          <w:sz w:val="24"/>
          <w:szCs w:val="24"/>
          <w:lang w:eastAsia="pt-BR"/>
        </w:rPr>
      </w:pPr>
      <w:r w:rsidRPr="00F42DB5">
        <w:rPr>
          <w:rFonts w:ascii="Times New Roman" w:eastAsia="Times New Roman" w:hAnsi="Times New Roman"/>
          <w:color w:val="000000"/>
          <w:sz w:val="24"/>
          <w:szCs w:val="24"/>
          <w:lang w:eastAsia="pt-BR"/>
        </w:rPr>
        <w:t xml:space="preserve">Anexo I – </w:t>
      </w:r>
      <w:r w:rsidRPr="00F42DB5">
        <w:rPr>
          <w:rFonts w:ascii="Times New Roman" w:hAnsi="Times New Roman"/>
          <w:color w:val="000000"/>
          <w:sz w:val="24"/>
          <w:szCs w:val="24"/>
        </w:rPr>
        <w:t>Relação dos itens da licitação, com o preço previsto/valor estimado</w:t>
      </w:r>
      <w:r w:rsidRPr="00F42DB5">
        <w:rPr>
          <w:rFonts w:ascii="Times New Roman" w:eastAsia="Times New Roman" w:hAnsi="Times New Roman"/>
          <w:color w:val="000000"/>
          <w:sz w:val="24"/>
          <w:szCs w:val="24"/>
          <w:lang w:eastAsia="pt-BR"/>
        </w:rPr>
        <w:t>;</w:t>
      </w:r>
    </w:p>
    <w:p w:rsidR="00FF2030" w:rsidRPr="00523315" w:rsidRDefault="00FF2030" w:rsidP="00FF2030">
      <w:pPr>
        <w:numPr>
          <w:ilvl w:val="0"/>
          <w:numId w:val="6"/>
        </w:numPr>
        <w:spacing w:after="0" w:line="240" w:lineRule="auto"/>
        <w:ind w:left="426" w:hanging="284"/>
        <w:jc w:val="both"/>
        <w:rPr>
          <w:rFonts w:ascii="Times New Roman" w:eastAsia="Times New Roman" w:hAnsi="Times New Roman"/>
          <w:color w:val="000000"/>
          <w:sz w:val="24"/>
          <w:szCs w:val="24"/>
          <w:lang w:eastAsia="pt-BR"/>
        </w:rPr>
      </w:pPr>
      <w:r w:rsidRPr="00F42DB5">
        <w:rPr>
          <w:rFonts w:ascii="Times New Roman" w:hAnsi="Times New Roman"/>
          <w:color w:val="000000"/>
          <w:sz w:val="24"/>
          <w:szCs w:val="24"/>
        </w:rPr>
        <w:t xml:space="preserve">Anexo II – </w:t>
      </w:r>
      <w:r>
        <w:rPr>
          <w:rFonts w:ascii="Times New Roman" w:hAnsi="Times New Roman"/>
          <w:color w:val="000000"/>
          <w:sz w:val="24"/>
          <w:szCs w:val="24"/>
        </w:rPr>
        <w:t>Termo de Referência;</w:t>
      </w:r>
      <w:r w:rsidRPr="00F42DB5">
        <w:rPr>
          <w:rFonts w:ascii="Times New Roman" w:hAnsi="Times New Roman"/>
          <w:color w:val="000000"/>
          <w:sz w:val="24"/>
          <w:szCs w:val="24"/>
        </w:rPr>
        <w:t xml:space="preserve"> </w:t>
      </w:r>
    </w:p>
    <w:p w:rsidR="00FF2030" w:rsidRPr="00F42DB5" w:rsidRDefault="00FF2030" w:rsidP="00FF2030">
      <w:pPr>
        <w:numPr>
          <w:ilvl w:val="0"/>
          <w:numId w:val="6"/>
        </w:numPr>
        <w:spacing w:after="0" w:line="240" w:lineRule="auto"/>
        <w:ind w:left="426" w:hanging="284"/>
        <w:jc w:val="both"/>
        <w:rPr>
          <w:rFonts w:ascii="Times New Roman" w:eastAsia="Times New Roman" w:hAnsi="Times New Roman"/>
          <w:color w:val="000000"/>
          <w:sz w:val="24"/>
          <w:szCs w:val="24"/>
          <w:lang w:eastAsia="pt-BR"/>
        </w:rPr>
      </w:pPr>
      <w:r w:rsidRPr="00F42DB5">
        <w:rPr>
          <w:rFonts w:ascii="Times New Roman" w:hAnsi="Times New Roman"/>
          <w:color w:val="000000"/>
          <w:sz w:val="24"/>
          <w:szCs w:val="24"/>
        </w:rPr>
        <w:t>Anexo II</w:t>
      </w:r>
      <w:r>
        <w:rPr>
          <w:rFonts w:ascii="Times New Roman" w:hAnsi="Times New Roman"/>
          <w:color w:val="000000"/>
          <w:sz w:val="24"/>
          <w:szCs w:val="24"/>
        </w:rPr>
        <w:t>I</w:t>
      </w:r>
      <w:r w:rsidRPr="00F42DB5">
        <w:rPr>
          <w:rFonts w:ascii="Times New Roman" w:hAnsi="Times New Roman"/>
          <w:color w:val="000000"/>
          <w:sz w:val="24"/>
          <w:szCs w:val="24"/>
        </w:rPr>
        <w:t xml:space="preserve"> – Modelo de carta de credenciamento de representante de licitante; de declaração do cumprimento do disposto no inciso XXXIII do art. 7º da Constituição Federal; de Declaração de Quadro Societário, </w:t>
      </w:r>
      <w:r w:rsidR="00C61028" w:rsidRPr="00C61028">
        <w:rPr>
          <w:rFonts w:ascii="Times New Roman" w:eastAsia="Times New Roman" w:hAnsi="Times New Roman"/>
          <w:sz w:val="24"/>
          <w:szCs w:val="24"/>
          <w:lang w:eastAsia="pt-BR"/>
        </w:rPr>
        <w:t>que não possui agente político detentor de mandato eletivo integrando seu quadro socia</w:t>
      </w:r>
      <w:r w:rsidR="00C61028">
        <w:rPr>
          <w:rFonts w:ascii="Times New Roman" w:eastAsia="Times New Roman" w:hAnsi="Times New Roman"/>
          <w:sz w:val="24"/>
          <w:szCs w:val="24"/>
          <w:lang w:eastAsia="pt-BR"/>
        </w:rPr>
        <w:t xml:space="preserve">l, </w:t>
      </w:r>
      <w:r w:rsidRPr="00F42DB5">
        <w:rPr>
          <w:rFonts w:ascii="Times New Roman" w:hAnsi="Times New Roman"/>
          <w:color w:val="000000"/>
          <w:sz w:val="24"/>
          <w:szCs w:val="24"/>
        </w:rPr>
        <w:t xml:space="preserve">de declaração de cumprimento dos requisitos de habilitação e </w:t>
      </w:r>
      <w:r w:rsidRPr="00F42DB5">
        <w:rPr>
          <w:rFonts w:ascii="Times New Roman" w:hAnsi="Times New Roman"/>
          <w:sz w:val="24"/>
          <w:szCs w:val="24"/>
        </w:rPr>
        <w:t>declaração de enquadramento como MEI, ME ou EPP;</w:t>
      </w:r>
    </w:p>
    <w:p w:rsidR="00FF2030" w:rsidRPr="00C61028" w:rsidRDefault="00FF2030" w:rsidP="00244B27">
      <w:pPr>
        <w:numPr>
          <w:ilvl w:val="0"/>
          <w:numId w:val="6"/>
        </w:numPr>
        <w:spacing w:after="0" w:line="240" w:lineRule="auto"/>
        <w:ind w:left="426" w:hanging="284"/>
        <w:jc w:val="both"/>
        <w:rPr>
          <w:rFonts w:ascii="Times New Roman" w:eastAsia="Times New Roman" w:hAnsi="Times New Roman"/>
          <w:color w:val="000000"/>
          <w:sz w:val="24"/>
          <w:szCs w:val="24"/>
          <w:lang w:eastAsia="pt-BR"/>
        </w:rPr>
      </w:pPr>
      <w:r w:rsidRPr="00C61028">
        <w:rPr>
          <w:rFonts w:ascii="Times New Roman" w:eastAsia="Times New Roman" w:hAnsi="Times New Roman"/>
          <w:color w:val="000000"/>
          <w:sz w:val="24"/>
          <w:szCs w:val="24"/>
          <w:lang w:eastAsia="pt-BR"/>
        </w:rPr>
        <w:t xml:space="preserve">Anexo IV </w:t>
      </w:r>
      <w:r w:rsidR="00C61028">
        <w:rPr>
          <w:rFonts w:ascii="Times New Roman" w:eastAsia="Times New Roman" w:hAnsi="Times New Roman"/>
          <w:color w:val="000000"/>
          <w:sz w:val="24"/>
          <w:szCs w:val="24"/>
          <w:lang w:eastAsia="pt-BR"/>
        </w:rPr>
        <w:t xml:space="preserve">- </w:t>
      </w:r>
      <w:r w:rsidRPr="00C61028">
        <w:rPr>
          <w:rFonts w:ascii="Times New Roman" w:eastAsia="Times New Roman" w:hAnsi="Times New Roman"/>
          <w:color w:val="000000"/>
          <w:sz w:val="24"/>
          <w:szCs w:val="24"/>
          <w:lang w:eastAsia="pt-BR"/>
        </w:rPr>
        <w:t>Resumo</w:t>
      </w:r>
      <w:r w:rsidRPr="00C61028">
        <w:rPr>
          <w:rFonts w:ascii="Times New Roman" w:hAnsi="Times New Roman"/>
          <w:sz w:val="24"/>
          <w:szCs w:val="24"/>
        </w:rPr>
        <w:t xml:space="preserve"> da Ata de Registro de Preço a ser firmado entre a Administração e os licitantes vencedores.</w:t>
      </w:r>
    </w:p>
    <w:p w:rsidR="00FF2030" w:rsidRPr="00F42DB5" w:rsidRDefault="00FF2030" w:rsidP="00FF2030">
      <w:pPr>
        <w:keepNext/>
        <w:spacing w:after="0" w:line="240" w:lineRule="auto"/>
        <w:outlineLvl w:val="4"/>
        <w:rPr>
          <w:rFonts w:ascii="Times New Roman" w:eastAsia="Times New Roman" w:hAnsi="Times New Roman"/>
          <w:b/>
          <w:sz w:val="24"/>
          <w:szCs w:val="24"/>
          <w:lang w:eastAsia="pt-BR"/>
        </w:rPr>
      </w:pPr>
    </w:p>
    <w:p w:rsidR="00FF2030" w:rsidRPr="00F42DB5" w:rsidRDefault="00FF2030" w:rsidP="00FF2030">
      <w:pPr>
        <w:spacing w:after="0" w:line="240" w:lineRule="auto"/>
        <w:jc w:val="center"/>
        <w:rPr>
          <w:rFonts w:ascii="Times New Roman" w:eastAsia="Times New Roman" w:hAnsi="Times New Roman"/>
          <w:sz w:val="24"/>
          <w:szCs w:val="24"/>
          <w:lang w:eastAsia="pt-BR"/>
        </w:rPr>
      </w:pPr>
      <w:r w:rsidRPr="00F42DB5">
        <w:rPr>
          <w:rFonts w:ascii="Times New Roman" w:eastAsia="Times New Roman" w:hAnsi="Times New Roman"/>
          <w:b/>
          <w:sz w:val="24"/>
          <w:szCs w:val="24"/>
          <w:lang w:eastAsia="pt-BR"/>
        </w:rPr>
        <w:t>Dona Emma (SC)</w:t>
      </w:r>
      <w:r w:rsidRPr="00F42DB5">
        <w:rPr>
          <w:rFonts w:ascii="Times New Roman" w:eastAsia="Times New Roman" w:hAnsi="Times New Roman"/>
          <w:sz w:val="24"/>
          <w:szCs w:val="24"/>
          <w:lang w:eastAsia="pt-BR"/>
        </w:rPr>
        <w:t xml:space="preserve">, </w:t>
      </w:r>
      <w:r w:rsidR="00C61028">
        <w:rPr>
          <w:rFonts w:ascii="Times New Roman" w:eastAsia="Times New Roman" w:hAnsi="Times New Roman"/>
          <w:sz w:val="24"/>
          <w:szCs w:val="24"/>
          <w:lang w:eastAsia="pt-BR"/>
        </w:rPr>
        <w:t>0</w:t>
      </w:r>
      <w:r w:rsidR="00EF6BF2">
        <w:rPr>
          <w:rFonts w:ascii="Times New Roman" w:eastAsia="Times New Roman" w:hAnsi="Times New Roman"/>
          <w:sz w:val="24"/>
          <w:szCs w:val="24"/>
          <w:lang w:eastAsia="pt-BR"/>
        </w:rPr>
        <w:t>8</w:t>
      </w:r>
      <w:r>
        <w:rPr>
          <w:rFonts w:ascii="Times New Roman" w:hAnsi="Times New Roman"/>
          <w:sz w:val="24"/>
          <w:szCs w:val="24"/>
        </w:rPr>
        <w:t xml:space="preserve"> de </w:t>
      </w:r>
      <w:r w:rsidR="00C61028">
        <w:rPr>
          <w:rFonts w:ascii="Times New Roman" w:hAnsi="Times New Roman"/>
          <w:sz w:val="24"/>
          <w:szCs w:val="24"/>
        </w:rPr>
        <w:t>novembro</w:t>
      </w:r>
      <w:r>
        <w:rPr>
          <w:rFonts w:ascii="Times New Roman" w:hAnsi="Times New Roman"/>
          <w:sz w:val="24"/>
          <w:szCs w:val="24"/>
        </w:rPr>
        <w:t xml:space="preserve"> de 2019</w:t>
      </w:r>
      <w:r w:rsidRPr="00F42DB5">
        <w:rPr>
          <w:rFonts w:ascii="Times New Roman" w:eastAsia="Times New Roman" w:hAnsi="Times New Roman"/>
          <w:sz w:val="24"/>
          <w:szCs w:val="24"/>
          <w:lang w:eastAsia="pt-BR"/>
        </w:rPr>
        <w:t>.</w:t>
      </w:r>
    </w:p>
    <w:p w:rsidR="00FF2030" w:rsidRPr="00F42DB5" w:rsidRDefault="00FF2030" w:rsidP="00FF2030">
      <w:pPr>
        <w:spacing w:after="0" w:line="240" w:lineRule="auto"/>
        <w:jc w:val="center"/>
        <w:rPr>
          <w:rFonts w:ascii="Times New Roman" w:eastAsia="Times New Roman" w:hAnsi="Times New Roman"/>
          <w:b/>
          <w:sz w:val="24"/>
          <w:szCs w:val="24"/>
          <w:lang w:eastAsia="pt-BR"/>
        </w:rPr>
      </w:pPr>
    </w:p>
    <w:p w:rsidR="00FF2030" w:rsidRPr="00F42DB5" w:rsidRDefault="00FF2030" w:rsidP="00FF2030">
      <w:pPr>
        <w:spacing w:after="0" w:line="240" w:lineRule="auto"/>
        <w:jc w:val="center"/>
        <w:rPr>
          <w:rFonts w:ascii="Times New Roman" w:eastAsia="Times New Roman" w:hAnsi="Times New Roman"/>
          <w:b/>
          <w:sz w:val="24"/>
          <w:szCs w:val="24"/>
          <w:lang w:eastAsia="pt-BR"/>
        </w:rPr>
      </w:pPr>
    </w:p>
    <w:p w:rsidR="00FF2030" w:rsidRPr="00F42DB5" w:rsidRDefault="00FF2030" w:rsidP="00FF2030">
      <w:pPr>
        <w:spacing w:after="0" w:line="240" w:lineRule="auto"/>
        <w:jc w:val="center"/>
        <w:rPr>
          <w:rFonts w:ascii="Times New Roman" w:eastAsia="Times New Roman" w:hAnsi="Times New Roman"/>
          <w:b/>
          <w:sz w:val="24"/>
          <w:szCs w:val="24"/>
          <w:lang w:eastAsia="pt-BR"/>
        </w:rPr>
      </w:pPr>
      <w:r w:rsidRPr="00F42DB5">
        <w:rPr>
          <w:rFonts w:ascii="Times New Roman" w:eastAsia="Times New Roman" w:hAnsi="Times New Roman"/>
          <w:b/>
          <w:sz w:val="24"/>
          <w:szCs w:val="24"/>
          <w:lang w:eastAsia="pt-BR"/>
        </w:rPr>
        <w:t>NERCI BARP</w:t>
      </w:r>
    </w:p>
    <w:p w:rsidR="00FF2030" w:rsidRPr="00F42DB5" w:rsidRDefault="00FF2030" w:rsidP="00FF2030">
      <w:pPr>
        <w:spacing w:after="0" w:line="240" w:lineRule="auto"/>
        <w:jc w:val="center"/>
        <w:rPr>
          <w:rFonts w:ascii="Times New Roman" w:eastAsia="Times New Roman" w:hAnsi="Times New Roman"/>
          <w:b/>
          <w:caps/>
          <w:sz w:val="24"/>
          <w:szCs w:val="24"/>
          <w:lang w:eastAsia="pt-BR"/>
        </w:rPr>
      </w:pPr>
      <w:r w:rsidRPr="00F42DB5">
        <w:rPr>
          <w:rFonts w:ascii="Times New Roman" w:eastAsia="Times New Roman" w:hAnsi="Times New Roman"/>
          <w:sz w:val="24"/>
          <w:szCs w:val="24"/>
          <w:lang w:eastAsia="pt-BR"/>
        </w:rPr>
        <w:t>Prefeito Municipal</w:t>
      </w:r>
      <w:r w:rsidRPr="00F42DB5">
        <w:rPr>
          <w:rFonts w:ascii="Times New Roman" w:eastAsia="Times New Roman" w:hAnsi="Times New Roman"/>
          <w:b/>
          <w:caps/>
          <w:sz w:val="24"/>
          <w:szCs w:val="24"/>
          <w:lang w:eastAsia="pt-BR"/>
        </w:rPr>
        <w:br w:type="page"/>
      </w:r>
    </w:p>
    <w:p w:rsidR="00FF2030" w:rsidRPr="00AB0633" w:rsidRDefault="00FF2030" w:rsidP="00FF2030">
      <w:pPr>
        <w:spacing w:after="0" w:line="240" w:lineRule="auto"/>
        <w:ind w:left="355"/>
        <w:jc w:val="center"/>
        <w:rPr>
          <w:rFonts w:ascii="Bookman Old Style" w:hAnsi="Bookman Old Style"/>
          <w:b/>
          <w:color w:val="000000"/>
        </w:rPr>
      </w:pPr>
      <w:r w:rsidRPr="00AB0633">
        <w:rPr>
          <w:rFonts w:ascii="Bookman Old Style" w:eastAsia="Times New Roman" w:hAnsi="Bookman Old Style"/>
          <w:b/>
          <w:lang w:eastAsia="pt-BR"/>
        </w:rPr>
        <w:lastRenderedPageBreak/>
        <w:t xml:space="preserve">PROCESSO LICITATÓRIO Nº. </w:t>
      </w:r>
      <w:r w:rsidRPr="00AB0633">
        <w:rPr>
          <w:rFonts w:ascii="Bookman Old Style" w:hAnsi="Bookman Old Style"/>
          <w:b/>
          <w:color w:val="000000"/>
        </w:rPr>
        <w:fldChar w:fldCharType="begin"/>
      </w:r>
      <w:r w:rsidRPr="00AB0633">
        <w:rPr>
          <w:rFonts w:ascii="Bookman Old Style" w:hAnsi="Bookman Old Style"/>
          <w:b/>
          <w:color w:val="000000"/>
        </w:rPr>
        <w:instrText xml:space="preserve"> DOCVARIABLE "NumProcesso" \* MERGEFORMAT </w:instrText>
      </w:r>
      <w:r w:rsidRPr="00AB0633">
        <w:rPr>
          <w:rFonts w:ascii="Bookman Old Style" w:hAnsi="Bookman Old Style"/>
          <w:b/>
          <w:color w:val="000000"/>
        </w:rPr>
        <w:fldChar w:fldCharType="separate"/>
      </w:r>
      <w:r w:rsidR="00740A2A">
        <w:rPr>
          <w:rFonts w:ascii="Bookman Old Style" w:hAnsi="Bookman Old Style"/>
          <w:b/>
          <w:color w:val="000000"/>
        </w:rPr>
        <w:t>41/2019</w:t>
      </w:r>
      <w:r w:rsidRPr="00AB0633">
        <w:rPr>
          <w:rFonts w:ascii="Bookman Old Style" w:hAnsi="Bookman Old Style"/>
          <w:b/>
          <w:color w:val="000000"/>
        </w:rPr>
        <w:fldChar w:fldCharType="end"/>
      </w:r>
      <w:r w:rsidRPr="00AB0633">
        <w:rPr>
          <w:rFonts w:ascii="Bookman Old Style" w:hAnsi="Bookman Old Style"/>
          <w:b/>
          <w:color w:val="000000"/>
        </w:rPr>
        <w:t xml:space="preserve"> </w:t>
      </w:r>
      <w:r w:rsidRPr="00AB0633">
        <w:rPr>
          <w:rFonts w:ascii="Bookman Old Style" w:eastAsia="Times New Roman" w:hAnsi="Bookman Old Style"/>
          <w:b/>
          <w:caps/>
          <w:lang w:eastAsia="pt-BR"/>
        </w:rPr>
        <w:t xml:space="preserve">- Pregão Presencial nº. </w:t>
      </w:r>
      <w:r w:rsidRPr="00AB0633">
        <w:rPr>
          <w:rFonts w:ascii="Bookman Old Style" w:hAnsi="Bookman Old Style"/>
          <w:b/>
          <w:bCs/>
        </w:rPr>
        <w:fldChar w:fldCharType="begin"/>
      </w:r>
      <w:r w:rsidRPr="00AB0633">
        <w:rPr>
          <w:rFonts w:ascii="Bookman Old Style" w:hAnsi="Bookman Old Style"/>
          <w:b/>
          <w:bCs/>
        </w:rPr>
        <w:instrText xml:space="preserve"> DOCVARIABLE "NumLicitacao" \* MERGEFORMAT </w:instrText>
      </w:r>
      <w:r w:rsidRPr="00AB0633">
        <w:rPr>
          <w:rFonts w:ascii="Bookman Old Style" w:hAnsi="Bookman Old Style"/>
          <w:b/>
          <w:bCs/>
        </w:rPr>
        <w:fldChar w:fldCharType="separate"/>
      </w:r>
      <w:r w:rsidR="00BB2418">
        <w:rPr>
          <w:rFonts w:ascii="Bookman Old Style" w:hAnsi="Bookman Old Style"/>
          <w:b/>
          <w:bCs/>
        </w:rPr>
        <w:t>19/2019</w:t>
      </w:r>
      <w:r w:rsidRPr="00AB0633">
        <w:rPr>
          <w:rFonts w:ascii="Bookman Old Style" w:hAnsi="Bookman Old Style"/>
          <w:b/>
          <w:bCs/>
        </w:rPr>
        <w:fldChar w:fldCharType="end"/>
      </w:r>
    </w:p>
    <w:p w:rsidR="00FF2030" w:rsidRPr="00AB0633" w:rsidRDefault="00FF2030" w:rsidP="00FF2030">
      <w:pPr>
        <w:spacing w:after="0" w:line="240" w:lineRule="auto"/>
        <w:jc w:val="center"/>
        <w:rPr>
          <w:rFonts w:ascii="Bookman Old Style" w:hAnsi="Bookman Old Style"/>
          <w:b/>
          <w:sz w:val="24"/>
          <w:szCs w:val="24"/>
        </w:rPr>
      </w:pPr>
    </w:p>
    <w:p w:rsidR="00FF2030" w:rsidRDefault="00FF2030" w:rsidP="00FF2030">
      <w:pPr>
        <w:spacing w:after="0" w:line="240" w:lineRule="auto"/>
        <w:jc w:val="center"/>
        <w:rPr>
          <w:rFonts w:ascii="Bookman Old Style" w:hAnsi="Bookman Old Style"/>
          <w:b/>
          <w:sz w:val="24"/>
          <w:szCs w:val="24"/>
        </w:rPr>
      </w:pPr>
      <w:r w:rsidRPr="00AB0633">
        <w:rPr>
          <w:rFonts w:ascii="Bookman Old Style" w:hAnsi="Bookman Old Style"/>
          <w:b/>
          <w:sz w:val="24"/>
          <w:szCs w:val="24"/>
        </w:rPr>
        <w:t>ANEXO I</w:t>
      </w:r>
    </w:p>
    <w:p w:rsidR="00FF2030" w:rsidRPr="00AB0633" w:rsidRDefault="00FF2030" w:rsidP="00FF2030">
      <w:pPr>
        <w:spacing w:after="0" w:line="240" w:lineRule="auto"/>
        <w:jc w:val="center"/>
        <w:rPr>
          <w:rFonts w:ascii="Bookman Old Style" w:hAnsi="Bookman Old Style"/>
          <w:b/>
          <w:sz w:val="24"/>
          <w:szCs w:val="24"/>
        </w:rPr>
      </w:pPr>
    </w:p>
    <w:p w:rsidR="00FF2030" w:rsidRPr="00AB0633" w:rsidRDefault="00FF2030" w:rsidP="00FF2030">
      <w:pPr>
        <w:spacing w:line="240" w:lineRule="auto"/>
        <w:jc w:val="center"/>
        <w:rPr>
          <w:rFonts w:ascii="Bookman Old Style" w:hAnsi="Bookman Old Style"/>
          <w:b/>
          <w:sz w:val="24"/>
          <w:szCs w:val="24"/>
        </w:rPr>
      </w:pPr>
      <w:r w:rsidRPr="00AB0633">
        <w:rPr>
          <w:rFonts w:ascii="Bookman Old Style" w:hAnsi="Bookman Old Style"/>
          <w:b/>
          <w:sz w:val="24"/>
          <w:szCs w:val="24"/>
        </w:rPr>
        <w:t>RELAÇÃO DOS ITENS DA LICITAÇÃO</w:t>
      </w:r>
    </w:p>
    <w:p w:rsidR="00FF2030" w:rsidRPr="000E4B19" w:rsidRDefault="00FF2030" w:rsidP="00FF2030">
      <w:pPr>
        <w:spacing w:after="0" w:line="240" w:lineRule="auto"/>
        <w:jc w:val="center"/>
        <w:rPr>
          <w:rFonts w:ascii="Times New Roman" w:hAnsi="Times New Roman"/>
          <w:sz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79"/>
        <w:gridCol w:w="822"/>
        <w:gridCol w:w="3827"/>
        <w:gridCol w:w="1418"/>
        <w:gridCol w:w="1417"/>
      </w:tblGrid>
      <w:tr w:rsidR="00FF2030" w:rsidRPr="000E4B19" w:rsidTr="00923312">
        <w:tc>
          <w:tcPr>
            <w:tcW w:w="709" w:type="dxa"/>
            <w:shd w:val="clear" w:color="auto" w:fill="auto"/>
            <w:vAlign w:val="center"/>
          </w:tcPr>
          <w:p w:rsidR="00FF2030" w:rsidRPr="000E4B19" w:rsidRDefault="00FF2030" w:rsidP="00923312">
            <w:pPr>
              <w:spacing w:before="100" w:after="0"/>
              <w:jc w:val="center"/>
              <w:rPr>
                <w:rFonts w:ascii="Times New Roman" w:hAnsi="Times New Roman"/>
                <w:b/>
                <w:sz w:val="16"/>
                <w:szCs w:val="16"/>
              </w:rPr>
            </w:pPr>
            <w:r w:rsidRPr="000E4B19">
              <w:rPr>
                <w:rFonts w:ascii="Times New Roman" w:hAnsi="Times New Roman"/>
                <w:b/>
                <w:sz w:val="16"/>
                <w:szCs w:val="16"/>
              </w:rPr>
              <w:t>ITEM</w:t>
            </w:r>
          </w:p>
        </w:tc>
        <w:tc>
          <w:tcPr>
            <w:tcW w:w="879" w:type="dxa"/>
            <w:shd w:val="clear" w:color="auto" w:fill="auto"/>
            <w:vAlign w:val="center"/>
          </w:tcPr>
          <w:p w:rsidR="00FF2030" w:rsidRPr="000E4B19" w:rsidRDefault="00FF2030" w:rsidP="00923312">
            <w:pPr>
              <w:spacing w:before="100" w:after="0"/>
              <w:jc w:val="center"/>
              <w:rPr>
                <w:rFonts w:ascii="Times New Roman" w:hAnsi="Times New Roman"/>
                <w:b/>
                <w:sz w:val="16"/>
                <w:szCs w:val="16"/>
              </w:rPr>
            </w:pPr>
            <w:r w:rsidRPr="000E4B19">
              <w:rPr>
                <w:rFonts w:ascii="Times New Roman" w:hAnsi="Times New Roman"/>
                <w:b/>
                <w:sz w:val="16"/>
                <w:szCs w:val="16"/>
              </w:rPr>
              <w:t>QUANT.</w:t>
            </w:r>
          </w:p>
        </w:tc>
        <w:tc>
          <w:tcPr>
            <w:tcW w:w="822" w:type="dxa"/>
            <w:shd w:val="clear" w:color="auto" w:fill="auto"/>
            <w:vAlign w:val="center"/>
          </w:tcPr>
          <w:p w:rsidR="00FF2030" w:rsidRPr="000E4B19" w:rsidRDefault="00FF2030" w:rsidP="00923312">
            <w:pPr>
              <w:spacing w:before="100" w:after="0"/>
              <w:jc w:val="center"/>
              <w:rPr>
                <w:rFonts w:ascii="Times New Roman" w:hAnsi="Times New Roman"/>
                <w:b/>
                <w:sz w:val="16"/>
                <w:szCs w:val="16"/>
              </w:rPr>
            </w:pPr>
            <w:r w:rsidRPr="000E4B19">
              <w:rPr>
                <w:rFonts w:ascii="Times New Roman" w:hAnsi="Times New Roman"/>
                <w:b/>
                <w:sz w:val="16"/>
                <w:szCs w:val="16"/>
              </w:rPr>
              <w:t>UNID.</w:t>
            </w:r>
          </w:p>
        </w:tc>
        <w:tc>
          <w:tcPr>
            <w:tcW w:w="3827" w:type="dxa"/>
            <w:shd w:val="clear" w:color="auto" w:fill="auto"/>
            <w:vAlign w:val="center"/>
          </w:tcPr>
          <w:p w:rsidR="00FF2030" w:rsidRPr="000E4B19" w:rsidRDefault="00FF2030" w:rsidP="00923312">
            <w:pPr>
              <w:spacing w:before="100" w:after="0"/>
              <w:jc w:val="center"/>
              <w:rPr>
                <w:rFonts w:ascii="Times New Roman" w:hAnsi="Times New Roman"/>
                <w:b/>
                <w:sz w:val="16"/>
                <w:szCs w:val="16"/>
              </w:rPr>
            </w:pPr>
            <w:r w:rsidRPr="000E4B19">
              <w:rPr>
                <w:rFonts w:ascii="Times New Roman" w:hAnsi="Times New Roman"/>
                <w:b/>
                <w:sz w:val="16"/>
                <w:szCs w:val="16"/>
              </w:rPr>
              <w:t>ESPECIFICAÇÃO</w:t>
            </w:r>
          </w:p>
        </w:tc>
        <w:tc>
          <w:tcPr>
            <w:tcW w:w="1418" w:type="dxa"/>
            <w:shd w:val="clear" w:color="auto" w:fill="auto"/>
            <w:vAlign w:val="center"/>
          </w:tcPr>
          <w:p w:rsidR="00FF2030" w:rsidRPr="000E4B19" w:rsidRDefault="00244B27" w:rsidP="00923312">
            <w:pPr>
              <w:spacing w:before="20" w:after="0"/>
              <w:jc w:val="center"/>
              <w:rPr>
                <w:rFonts w:ascii="Times New Roman" w:hAnsi="Times New Roman"/>
                <w:b/>
                <w:sz w:val="16"/>
                <w:szCs w:val="16"/>
              </w:rPr>
            </w:pPr>
            <w:r>
              <w:rPr>
                <w:rFonts w:ascii="Times New Roman" w:hAnsi="Times New Roman"/>
                <w:b/>
                <w:sz w:val="16"/>
                <w:szCs w:val="16"/>
              </w:rPr>
              <w:t>VALOR   UNIT. MÁXIMO</w:t>
            </w:r>
            <w:r w:rsidR="00FF2030" w:rsidRPr="000E4B19">
              <w:rPr>
                <w:rFonts w:ascii="Times New Roman" w:hAnsi="Times New Roman"/>
                <w:b/>
                <w:sz w:val="16"/>
                <w:szCs w:val="16"/>
              </w:rPr>
              <w:t xml:space="preserve"> - R$</w:t>
            </w:r>
          </w:p>
        </w:tc>
        <w:tc>
          <w:tcPr>
            <w:tcW w:w="1417" w:type="dxa"/>
            <w:shd w:val="clear" w:color="auto" w:fill="auto"/>
            <w:vAlign w:val="center"/>
          </w:tcPr>
          <w:p w:rsidR="00FF2030" w:rsidRPr="000E4B19" w:rsidRDefault="00244B27" w:rsidP="00923312">
            <w:pPr>
              <w:spacing w:before="20" w:after="0"/>
              <w:jc w:val="center"/>
              <w:rPr>
                <w:rFonts w:ascii="Times New Roman" w:hAnsi="Times New Roman"/>
                <w:b/>
                <w:sz w:val="16"/>
                <w:szCs w:val="16"/>
              </w:rPr>
            </w:pPr>
            <w:r>
              <w:rPr>
                <w:rFonts w:ascii="Times New Roman" w:hAnsi="Times New Roman"/>
                <w:b/>
                <w:sz w:val="16"/>
                <w:szCs w:val="16"/>
              </w:rPr>
              <w:t>VALOR MENSAL MÁXIMO</w:t>
            </w:r>
            <w:r w:rsidR="00FF2030" w:rsidRPr="000E4B19">
              <w:rPr>
                <w:rFonts w:ascii="Times New Roman" w:hAnsi="Times New Roman"/>
                <w:b/>
                <w:sz w:val="16"/>
                <w:szCs w:val="16"/>
              </w:rPr>
              <w:t xml:space="preserve"> - R$</w:t>
            </w:r>
          </w:p>
        </w:tc>
      </w:tr>
      <w:tr w:rsidR="00FF2030" w:rsidRPr="000E4B19" w:rsidTr="00923312">
        <w:tc>
          <w:tcPr>
            <w:tcW w:w="709" w:type="dxa"/>
            <w:shd w:val="clear" w:color="auto" w:fill="auto"/>
            <w:vAlign w:val="center"/>
          </w:tcPr>
          <w:p w:rsidR="00FF2030" w:rsidRPr="00E801CA" w:rsidRDefault="00FF2030" w:rsidP="00923312">
            <w:pPr>
              <w:spacing w:after="0" w:line="240" w:lineRule="auto"/>
              <w:jc w:val="center"/>
              <w:rPr>
                <w:rFonts w:ascii="Times New Roman" w:hAnsi="Times New Roman"/>
                <w:sz w:val="16"/>
                <w:szCs w:val="16"/>
              </w:rPr>
            </w:pPr>
            <w:r w:rsidRPr="00E801CA">
              <w:rPr>
                <w:rFonts w:ascii="Times New Roman" w:hAnsi="Times New Roman"/>
                <w:sz w:val="16"/>
                <w:szCs w:val="16"/>
              </w:rPr>
              <w:t>1</w:t>
            </w:r>
          </w:p>
        </w:tc>
        <w:tc>
          <w:tcPr>
            <w:tcW w:w="879" w:type="dxa"/>
            <w:shd w:val="clear" w:color="auto" w:fill="auto"/>
            <w:vAlign w:val="center"/>
          </w:tcPr>
          <w:p w:rsidR="00FF2030" w:rsidRPr="00E801CA" w:rsidRDefault="00FF2030" w:rsidP="00923312">
            <w:pPr>
              <w:spacing w:after="0" w:line="240" w:lineRule="auto"/>
              <w:jc w:val="center"/>
              <w:rPr>
                <w:rFonts w:ascii="Times New Roman" w:hAnsi="Times New Roman"/>
                <w:sz w:val="16"/>
                <w:szCs w:val="16"/>
              </w:rPr>
            </w:pPr>
            <w:r>
              <w:rPr>
                <w:rFonts w:ascii="Times New Roman" w:hAnsi="Times New Roman"/>
                <w:sz w:val="16"/>
                <w:szCs w:val="16"/>
              </w:rPr>
              <w:t>600</w:t>
            </w:r>
          </w:p>
        </w:tc>
        <w:tc>
          <w:tcPr>
            <w:tcW w:w="822" w:type="dxa"/>
            <w:shd w:val="clear" w:color="auto" w:fill="auto"/>
            <w:vAlign w:val="center"/>
          </w:tcPr>
          <w:p w:rsidR="00FF2030" w:rsidRPr="00E801CA" w:rsidRDefault="00FF2030" w:rsidP="00923312">
            <w:pPr>
              <w:spacing w:after="0" w:line="240" w:lineRule="auto"/>
              <w:jc w:val="center"/>
              <w:rPr>
                <w:rFonts w:ascii="Times New Roman" w:hAnsi="Times New Roman"/>
                <w:sz w:val="16"/>
                <w:szCs w:val="16"/>
              </w:rPr>
            </w:pPr>
            <w:r w:rsidRPr="00E801CA">
              <w:rPr>
                <w:rFonts w:ascii="Times New Roman" w:hAnsi="Times New Roman"/>
                <w:sz w:val="16"/>
                <w:szCs w:val="16"/>
              </w:rPr>
              <w:t>Horas</w:t>
            </w:r>
          </w:p>
        </w:tc>
        <w:tc>
          <w:tcPr>
            <w:tcW w:w="3827" w:type="dxa"/>
            <w:shd w:val="clear" w:color="auto" w:fill="auto"/>
            <w:vAlign w:val="center"/>
          </w:tcPr>
          <w:p w:rsidR="00FF2030" w:rsidRDefault="00FF2030" w:rsidP="00923312">
            <w:pPr>
              <w:spacing w:after="0" w:line="240" w:lineRule="auto"/>
              <w:jc w:val="both"/>
              <w:rPr>
                <w:rFonts w:ascii="Times New Roman" w:hAnsi="Times New Roman"/>
                <w:caps/>
                <w:sz w:val="16"/>
                <w:szCs w:val="16"/>
              </w:rPr>
            </w:pPr>
          </w:p>
          <w:p w:rsidR="00FF2030" w:rsidRDefault="00FF2030" w:rsidP="00923312">
            <w:pPr>
              <w:spacing w:after="0" w:line="240" w:lineRule="auto"/>
              <w:jc w:val="both"/>
              <w:rPr>
                <w:rFonts w:ascii="Times New Roman" w:hAnsi="Times New Roman"/>
                <w:caps/>
                <w:sz w:val="16"/>
                <w:szCs w:val="16"/>
              </w:rPr>
            </w:pPr>
            <w:r w:rsidRPr="00E801CA">
              <w:rPr>
                <w:rFonts w:ascii="Times New Roman" w:hAnsi="Times New Roman"/>
                <w:caps/>
                <w:sz w:val="16"/>
                <w:szCs w:val="16"/>
              </w:rPr>
              <w:t>Serviço de Escavadeira Hidráulic</w:t>
            </w:r>
            <w:r>
              <w:rPr>
                <w:rFonts w:ascii="Times New Roman" w:hAnsi="Times New Roman"/>
                <w:caps/>
                <w:sz w:val="16"/>
                <w:szCs w:val="16"/>
              </w:rPr>
              <w:t>a com potência bruta mínima de 19</w:t>
            </w:r>
            <w:r w:rsidRPr="00E801CA">
              <w:rPr>
                <w:rFonts w:ascii="Times New Roman" w:hAnsi="Times New Roman"/>
                <w:caps/>
                <w:sz w:val="16"/>
                <w:szCs w:val="16"/>
              </w:rPr>
              <w:t>5</w:t>
            </w:r>
            <w:r>
              <w:rPr>
                <w:rFonts w:ascii="Times New Roman" w:hAnsi="Times New Roman"/>
                <w:caps/>
                <w:sz w:val="16"/>
                <w:szCs w:val="16"/>
              </w:rPr>
              <w:t>KW, peso operacional mínimo de 3</w:t>
            </w:r>
            <w:r w:rsidRPr="00E801CA">
              <w:rPr>
                <w:rFonts w:ascii="Times New Roman" w:hAnsi="Times New Roman"/>
                <w:caps/>
                <w:sz w:val="16"/>
                <w:szCs w:val="16"/>
              </w:rPr>
              <w:t>3T e capaci</w:t>
            </w:r>
            <w:r>
              <w:rPr>
                <w:rFonts w:ascii="Times New Roman" w:hAnsi="Times New Roman"/>
                <w:caps/>
                <w:sz w:val="16"/>
                <w:szCs w:val="16"/>
              </w:rPr>
              <w:t>dade de caçamba para no mínimo 1,8</w:t>
            </w:r>
            <w:r w:rsidRPr="00E801CA">
              <w:rPr>
                <w:rFonts w:ascii="Times New Roman" w:hAnsi="Times New Roman"/>
                <w:caps/>
                <w:sz w:val="16"/>
                <w:szCs w:val="16"/>
              </w:rPr>
              <w:t xml:space="preserve"> m³</w:t>
            </w:r>
          </w:p>
          <w:p w:rsidR="00FF2030" w:rsidRPr="00E801CA" w:rsidRDefault="00FF2030" w:rsidP="00923312">
            <w:pPr>
              <w:spacing w:after="0" w:line="240" w:lineRule="auto"/>
              <w:jc w:val="both"/>
              <w:rPr>
                <w:rFonts w:ascii="Times New Roman" w:hAnsi="Times New Roman"/>
                <w:caps/>
                <w:sz w:val="16"/>
                <w:szCs w:val="16"/>
              </w:rPr>
            </w:pPr>
          </w:p>
        </w:tc>
        <w:tc>
          <w:tcPr>
            <w:tcW w:w="1418" w:type="dxa"/>
            <w:shd w:val="clear" w:color="auto" w:fill="auto"/>
            <w:vAlign w:val="center"/>
          </w:tcPr>
          <w:p w:rsidR="00FF2030" w:rsidRPr="00E801CA" w:rsidRDefault="00FF2030" w:rsidP="00923312">
            <w:pPr>
              <w:spacing w:after="0" w:line="240" w:lineRule="auto"/>
              <w:jc w:val="center"/>
              <w:rPr>
                <w:rFonts w:ascii="Times New Roman" w:hAnsi="Times New Roman"/>
                <w:sz w:val="16"/>
                <w:szCs w:val="16"/>
              </w:rPr>
            </w:pPr>
            <w:r>
              <w:rPr>
                <w:rFonts w:ascii="Times New Roman" w:hAnsi="Times New Roman"/>
                <w:sz w:val="16"/>
                <w:szCs w:val="16"/>
              </w:rPr>
              <w:t>34</w:t>
            </w:r>
            <w:r w:rsidRPr="00E801CA">
              <w:rPr>
                <w:rFonts w:ascii="Times New Roman" w:hAnsi="Times New Roman"/>
                <w:sz w:val="16"/>
                <w:szCs w:val="16"/>
              </w:rPr>
              <w:t>0,00</w:t>
            </w:r>
          </w:p>
        </w:tc>
        <w:tc>
          <w:tcPr>
            <w:tcW w:w="1417" w:type="dxa"/>
            <w:shd w:val="clear" w:color="auto" w:fill="auto"/>
            <w:vAlign w:val="center"/>
          </w:tcPr>
          <w:p w:rsidR="00FF2030" w:rsidRPr="00E801CA" w:rsidRDefault="00FF2030" w:rsidP="00923312">
            <w:pPr>
              <w:spacing w:after="0" w:line="240" w:lineRule="auto"/>
              <w:jc w:val="center"/>
              <w:rPr>
                <w:rFonts w:ascii="Times New Roman" w:hAnsi="Times New Roman"/>
                <w:sz w:val="16"/>
                <w:szCs w:val="16"/>
              </w:rPr>
            </w:pPr>
            <w:r>
              <w:rPr>
                <w:rFonts w:ascii="Times New Roman" w:hAnsi="Times New Roman"/>
                <w:sz w:val="16"/>
                <w:szCs w:val="16"/>
              </w:rPr>
              <w:t>204.00</w:t>
            </w:r>
            <w:r w:rsidRPr="00E801CA">
              <w:rPr>
                <w:rFonts w:ascii="Times New Roman" w:hAnsi="Times New Roman"/>
                <w:sz w:val="16"/>
                <w:szCs w:val="16"/>
              </w:rPr>
              <w:t>0,00</w:t>
            </w:r>
          </w:p>
        </w:tc>
      </w:tr>
      <w:tr w:rsidR="00FF2030" w:rsidRPr="000E4B19" w:rsidTr="00923312">
        <w:tc>
          <w:tcPr>
            <w:tcW w:w="709" w:type="dxa"/>
            <w:shd w:val="clear" w:color="auto" w:fill="auto"/>
            <w:vAlign w:val="center"/>
          </w:tcPr>
          <w:p w:rsidR="00FF2030" w:rsidRPr="00E801CA" w:rsidRDefault="00FF2030" w:rsidP="00923312">
            <w:pPr>
              <w:spacing w:after="0" w:line="240" w:lineRule="auto"/>
              <w:jc w:val="center"/>
              <w:rPr>
                <w:rFonts w:ascii="Times New Roman" w:hAnsi="Times New Roman"/>
                <w:sz w:val="16"/>
                <w:szCs w:val="16"/>
              </w:rPr>
            </w:pPr>
            <w:r w:rsidRPr="00E801CA">
              <w:rPr>
                <w:rFonts w:ascii="Times New Roman" w:hAnsi="Times New Roman"/>
                <w:sz w:val="16"/>
                <w:szCs w:val="16"/>
              </w:rPr>
              <w:t>2</w:t>
            </w:r>
          </w:p>
        </w:tc>
        <w:tc>
          <w:tcPr>
            <w:tcW w:w="879" w:type="dxa"/>
            <w:shd w:val="clear" w:color="auto" w:fill="auto"/>
            <w:vAlign w:val="center"/>
          </w:tcPr>
          <w:p w:rsidR="00FF2030" w:rsidRPr="00E801CA" w:rsidRDefault="00FF2030" w:rsidP="00923312">
            <w:pPr>
              <w:spacing w:after="0" w:line="240" w:lineRule="auto"/>
              <w:jc w:val="center"/>
              <w:rPr>
                <w:rFonts w:ascii="Times New Roman" w:hAnsi="Times New Roman"/>
                <w:sz w:val="16"/>
                <w:szCs w:val="16"/>
              </w:rPr>
            </w:pPr>
            <w:r>
              <w:rPr>
                <w:rFonts w:ascii="Times New Roman" w:hAnsi="Times New Roman"/>
                <w:sz w:val="16"/>
                <w:szCs w:val="16"/>
              </w:rPr>
              <w:t>500</w:t>
            </w:r>
          </w:p>
        </w:tc>
        <w:tc>
          <w:tcPr>
            <w:tcW w:w="822" w:type="dxa"/>
            <w:shd w:val="clear" w:color="auto" w:fill="auto"/>
            <w:vAlign w:val="center"/>
          </w:tcPr>
          <w:p w:rsidR="00FF2030" w:rsidRPr="00E801CA" w:rsidRDefault="00FF2030" w:rsidP="00923312">
            <w:pPr>
              <w:spacing w:after="0" w:line="240" w:lineRule="auto"/>
              <w:jc w:val="center"/>
              <w:rPr>
                <w:rFonts w:ascii="Times New Roman" w:hAnsi="Times New Roman"/>
                <w:sz w:val="16"/>
                <w:szCs w:val="16"/>
              </w:rPr>
            </w:pPr>
            <w:r w:rsidRPr="00E801CA">
              <w:rPr>
                <w:rFonts w:ascii="Times New Roman" w:hAnsi="Times New Roman"/>
                <w:sz w:val="16"/>
                <w:szCs w:val="16"/>
              </w:rPr>
              <w:t>Horas</w:t>
            </w:r>
          </w:p>
        </w:tc>
        <w:tc>
          <w:tcPr>
            <w:tcW w:w="3827" w:type="dxa"/>
            <w:shd w:val="clear" w:color="auto" w:fill="auto"/>
            <w:vAlign w:val="center"/>
          </w:tcPr>
          <w:p w:rsidR="00FF2030" w:rsidRDefault="00FF2030" w:rsidP="00923312">
            <w:pPr>
              <w:spacing w:after="0" w:line="240" w:lineRule="auto"/>
              <w:jc w:val="both"/>
              <w:rPr>
                <w:rFonts w:ascii="Times New Roman" w:hAnsi="Times New Roman"/>
                <w:color w:val="000000"/>
                <w:sz w:val="16"/>
                <w:szCs w:val="16"/>
              </w:rPr>
            </w:pPr>
          </w:p>
          <w:p w:rsidR="00FF2030" w:rsidRDefault="00FF2030" w:rsidP="00923312">
            <w:pPr>
              <w:spacing w:after="0" w:line="240" w:lineRule="auto"/>
              <w:jc w:val="both"/>
              <w:rPr>
                <w:rFonts w:ascii="Times New Roman" w:hAnsi="Times New Roman"/>
                <w:color w:val="000000"/>
                <w:sz w:val="16"/>
                <w:szCs w:val="16"/>
              </w:rPr>
            </w:pPr>
            <w:r w:rsidRPr="00510B43">
              <w:rPr>
                <w:rFonts w:ascii="Times New Roman" w:hAnsi="Times New Roman"/>
                <w:color w:val="000000"/>
                <w:sz w:val="16"/>
                <w:szCs w:val="16"/>
              </w:rPr>
              <w:t>SERVIÇO DE RETROESCAVADEIRA HIDRÁULICA COM POTÊNCIA MÍNIMA DE 74 HP E CAPACIDADE DE CAÇAMBA PARA NO MÍNIMO 0,95 METRO CÚBICO.</w:t>
            </w:r>
          </w:p>
          <w:p w:rsidR="00FF2030" w:rsidRPr="00E801CA" w:rsidRDefault="00FF2030" w:rsidP="00923312">
            <w:pPr>
              <w:spacing w:after="0" w:line="240" w:lineRule="auto"/>
              <w:jc w:val="both"/>
              <w:rPr>
                <w:rFonts w:ascii="Times New Roman" w:hAnsi="Times New Roman"/>
                <w:color w:val="000000"/>
                <w:sz w:val="16"/>
                <w:szCs w:val="16"/>
              </w:rPr>
            </w:pPr>
          </w:p>
        </w:tc>
        <w:tc>
          <w:tcPr>
            <w:tcW w:w="1418" w:type="dxa"/>
            <w:shd w:val="clear" w:color="auto" w:fill="auto"/>
            <w:vAlign w:val="center"/>
          </w:tcPr>
          <w:p w:rsidR="00FF2030" w:rsidRPr="00C61028" w:rsidRDefault="00FF2030" w:rsidP="00923312">
            <w:pPr>
              <w:spacing w:after="0" w:line="240" w:lineRule="auto"/>
              <w:jc w:val="center"/>
              <w:rPr>
                <w:rFonts w:ascii="Times New Roman" w:hAnsi="Times New Roman"/>
                <w:bCs/>
                <w:color w:val="000000" w:themeColor="text1"/>
                <w:sz w:val="16"/>
                <w:szCs w:val="16"/>
              </w:rPr>
            </w:pPr>
            <w:r w:rsidRPr="00C61028">
              <w:rPr>
                <w:rFonts w:ascii="Times New Roman" w:hAnsi="Times New Roman"/>
                <w:bCs/>
                <w:color w:val="000000" w:themeColor="text1"/>
                <w:sz w:val="16"/>
                <w:szCs w:val="16"/>
              </w:rPr>
              <w:t>180,00</w:t>
            </w:r>
          </w:p>
        </w:tc>
        <w:tc>
          <w:tcPr>
            <w:tcW w:w="1417" w:type="dxa"/>
            <w:shd w:val="clear" w:color="auto" w:fill="auto"/>
            <w:vAlign w:val="center"/>
          </w:tcPr>
          <w:p w:rsidR="00FF2030" w:rsidRPr="00C61028" w:rsidRDefault="00FF2030" w:rsidP="00923312">
            <w:pPr>
              <w:spacing w:after="0" w:line="240" w:lineRule="auto"/>
              <w:jc w:val="center"/>
              <w:rPr>
                <w:rFonts w:ascii="Times New Roman" w:hAnsi="Times New Roman"/>
                <w:bCs/>
                <w:color w:val="000000" w:themeColor="text1"/>
                <w:sz w:val="16"/>
                <w:szCs w:val="16"/>
              </w:rPr>
            </w:pPr>
            <w:r w:rsidRPr="00C61028">
              <w:rPr>
                <w:rFonts w:ascii="Times New Roman" w:hAnsi="Times New Roman"/>
                <w:bCs/>
                <w:color w:val="000000" w:themeColor="text1"/>
                <w:sz w:val="16"/>
                <w:szCs w:val="16"/>
              </w:rPr>
              <w:t>90.000,00</w:t>
            </w:r>
          </w:p>
        </w:tc>
      </w:tr>
      <w:tr w:rsidR="00FF2030" w:rsidRPr="000E4B19" w:rsidTr="00923312">
        <w:tc>
          <w:tcPr>
            <w:tcW w:w="709" w:type="dxa"/>
            <w:shd w:val="clear" w:color="auto" w:fill="auto"/>
            <w:vAlign w:val="center"/>
          </w:tcPr>
          <w:p w:rsidR="00FF2030" w:rsidRPr="00E801CA" w:rsidRDefault="00FF2030" w:rsidP="00923312">
            <w:pPr>
              <w:spacing w:after="0" w:line="240" w:lineRule="auto"/>
              <w:jc w:val="center"/>
              <w:rPr>
                <w:rFonts w:ascii="Times New Roman" w:hAnsi="Times New Roman"/>
                <w:sz w:val="16"/>
                <w:szCs w:val="16"/>
              </w:rPr>
            </w:pPr>
            <w:r w:rsidRPr="00E801CA">
              <w:rPr>
                <w:rFonts w:ascii="Times New Roman" w:hAnsi="Times New Roman"/>
                <w:sz w:val="16"/>
                <w:szCs w:val="16"/>
              </w:rPr>
              <w:t>3</w:t>
            </w:r>
          </w:p>
        </w:tc>
        <w:tc>
          <w:tcPr>
            <w:tcW w:w="879" w:type="dxa"/>
            <w:shd w:val="clear" w:color="auto" w:fill="auto"/>
            <w:vAlign w:val="center"/>
          </w:tcPr>
          <w:p w:rsidR="00FF2030" w:rsidRPr="00E801CA" w:rsidRDefault="00FF2030" w:rsidP="00923312">
            <w:pPr>
              <w:spacing w:after="0" w:line="240" w:lineRule="auto"/>
              <w:jc w:val="center"/>
              <w:rPr>
                <w:rFonts w:ascii="Times New Roman" w:hAnsi="Times New Roman"/>
                <w:sz w:val="16"/>
                <w:szCs w:val="16"/>
              </w:rPr>
            </w:pPr>
            <w:r>
              <w:rPr>
                <w:rFonts w:ascii="Times New Roman" w:hAnsi="Times New Roman"/>
                <w:sz w:val="16"/>
                <w:szCs w:val="16"/>
              </w:rPr>
              <w:t>2</w:t>
            </w:r>
            <w:r w:rsidRPr="00E801CA">
              <w:rPr>
                <w:rFonts w:ascii="Times New Roman" w:hAnsi="Times New Roman"/>
                <w:sz w:val="16"/>
                <w:szCs w:val="16"/>
              </w:rPr>
              <w:t>50</w:t>
            </w:r>
          </w:p>
        </w:tc>
        <w:tc>
          <w:tcPr>
            <w:tcW w:w="822" w:type="dxa"/>
            <w:shd w:val="clear" w:color="auto" w:fill="auto"/>
            <w:vAlign w:val="center"/>
          </w:tcPr>
          <w:p w:rsidR="00FF2030" w:rsidRPr="00E801CA" w:rsidRDefault="00FF2030" w:rsidP="00923312">
            <w:pPr>
              <w:spacing w:after="0" w:line="240" w:lineRule="auto"/>
              <w:jc w:val="center"/>
              <w:rPr>
                <w:rFonts w:ascii="Times New Roman" w:hAnsi="Times New Roman"/>
                <w:sz w:val="16"/>
                <w:szCs w:val="16"/>
              </w:rPr>
            </w:pPr>
            <w:r w:rsidRPr="00E801CA">
              <w:rPr>
                <w:rFonts w:ascii="Times New Roman" w:hAnsi="Times New Roman"/>
                <w:sz w:val="16"/>
                <w:szCs w:val="16"/>
              </w:rPr>
              <w:t>Horas</w:t>
            </w:r>
          </w:p>
        </w:tc>
        <w:tc>
          <w:tcPr>
            <w:tcW w:w="3827" w:type="dxa"/>
            <w:shd w:val="clear" w:color="auto" w:fill="auto"/>
            <w:vAlign w:val="center"/>
          </w:tcPr>
          <w:p w:rsidR="00FF2030" w:rsidRDefault="00FF2030" w:rsidP="00923312">
            <w:pPr>
              <w:spacing w:after="0" w:line="240" w:lineRule="auto"/>
              <w:jc w:val="both"/>
              <w:rPr>
                <w:rFonts w:ascii="Times New Roman" w:hAnsi="Times New Roman"/>
                <w:sz w:val="16"/>
                <w:szCs w:val="16"/>
              </w:rPr>
            </w:pPr>
          </w:p>
          <w:p w:rsidR="00FF2030" w:rsidRDefault="00FF2030" w:rsidP="00923312">
            <w:pPr>
              <w:spacing w:after="0" w:line="240" w:lineRule="auto"/>
              <w:jc w:val="both"/>
              <w:rPr>
                <w:rFonts w:ascii="Times New Roman" w:hAnsi="Times New Roman"/>
                <w:sz w:val="16"/>
                <w:szCs w:val="16"/>
              </w:rPr>
            </w:pPr>
            <w:r w:rsidRPr="00E801CA">
              <w:rPr>
                <w:rFonts w:ascii="Times New Roman" w:hAnsi="Times New Roman"/>
                <w:sz w:val="16"/>
                <w:szCs w:val="16"/>
              </w:rPr>
              <w:t>SERVIÇO DE ROMPEDOR HIDRÁULICO ACOPLÁVEL A ESCAVADEIRA HIDRÁULICA COM PESO OPERACIONAL DE TRABALHO MÍNIMO DE 1.600 KG COM ATÉ 600 BATIDAS POR MINUTO.</w:t>
            </w:r>
          </w:p>
          <w:p w:rsidR="00FF2030" w:rsidRPr="00E801CA" w:rsidRDefault="00FF2030" w:rsidP="00923312">
            <w:pPr>
              <w:spacing w:after="0" w:line="240" w:lineRule="auto"/>
              <w:jc w:val="both"/>
              <w:rPr>
                <w:rFonts w:ascii="Times New Roman" w:hAnsi="Times New Roman"/>
                <w:sz w:val="16"/>
                <w:szCs w:val="16"/>
              </w:rPr>
            </w:pPr>
          </w:p>
        </w:tc>
        <w:tc>
          <w:tcPr>
            <w:tcW w:w="1418" w:type="dxa"/>
            <w:shd w:val="clear" w:color="auto" w:fill="auto"/>
            <w:vAlign w:val="center"/>
          </w:tcPr>
          <w:p w:rsidR="00FF2030" w:rsidRPr="00E801CA" w:rsidRDefault="00FF2030" w:rsidP="00923312">
            <w:pPr>
              <w:spacing w:after="0" w:line="240" w:lineRule="auto"/>
              <w:jc w:val="center"/>
              <w:rPr>
                <w:rFonts w:ascii="Times New Roman" w:hAnsi="Times New Roman"/>
                <w:sz w:val="16"/>
                <w:szCs w:val="16"/>
              </w:rPr>
            </w:pPr>
            <w:r>
              <w:rPr>
                <w:rFonts w:ascii="Times New Roman" w:hAnsi="Times New Roman"/>
                <w:sz w:val="16"/>
                <w:szCs w:val="16"/>
              </w:rPr>
              <w:t>400</w:t>
            </w:r>
            <w:r w:rsidRPr="00E801CA">
              <w:rPr>
                <w:rFonts w:ascii="Times New Roman" w:hAnsi="Times New Roman"/>
                <w:sz w:val="16"/>
                <w:szCs w:val="16"/>
              </w:rPr>
              <w:t>,00</w:t>
            </w:r>
          </w:p>
        </w:tc>
        <w:tc>
          <w:tcPr>
            <w:tcW w:w="1417" w:type="dxa"/>
            <w:shd w:val="clear" w:color="auto" w:fill="auto"/>
            <w:vAlign w:val="center"/>
          </w:tcPr>
          <w:p w:rsidR="00FF2030" w:rsidRPr="00E801CA" w:rsidRDefault="00FF2030" w:rsidP="00923312">
            <w:pPr>
              <w:spacing w:after="0" w:line="240" w:lineRule="auto"/>
              <w:jc w:val="center"/>
              <w:rPr>
                <w:rFonts w:ascii="Times New Roman" w:hAnsi="Times New Roman"/>
                <w:sz w:val="16"/>
                <w:szCs w:val="16"/>
              </w:rPr>
            </w:pPr>
            <w:r>
              <w:rPr>
                <w:rFonts w:ascii="Times New Roman" w:hAnsi="Times New Roman"/>
                <w:sz w:val="16"/>
                <w:szCs w:val="16"/>
              </w:rPr>
              <w:t>100.00</w:t>
            </w:r>
            <w:r w:rsidRPr="00E801CA">
              <w:rPr>
                <w:rFonts w:ascii="Times New Roman" w:hAnsi="Times New Roman"/>
                <w:sz w:val="16"/>
                <w:szCs w:val="16"/>
              </w:rPr>
              <w:t>0,00</w:t>
            </w:r>
          </w:p>
        </w:tc>
      </w:tr>
      <w:tr w:rsidR="00FF2030" w:rsidRPr="000E4B19" w:rsidTr="00923312">
        <w:tc>
          <w:tcPr>
            <w:tcW w:w="709" w:type="dxa"/>
            <w:shd w:val="clear" w:color="auto" w:fill="auto"/>
            <w:vAlign w:val="center"/>
          </w:tcPr>
          <w:p w:rsidR="00FF2030" w:rsidRPr="00E801CA" w:rsidRDefault="00FF2030" w:rsidP="00923312">
            <w:pPr>
              <w:spacing w:after="0" w:line="240" w:lineRule="auto"/>
              <w:jc w:val="center"/>
              <w:rPr>
                <w:rFonts w:ascii="Times New Roman" w:hAnsi="Times New Roman"/>
                <w:sz w:val="16"/>
                <w:szCs w:val="16"/>
              </w:rPr>
            </w:pPr>
            <w:r w:rsidRPr="00E801CA">
              <w:rPr>
                <w:rFonts w:ascii="Times New Roman" w:hAnsi="Times New Roman"/>
                <w:sz w:val="16"/>
                <w:szCs w:val="16"/>
              </w:rPr>
              <w:t>4</w:t>
            </w:r>
          </w:p>
        </w:tc>
        <w:tc>
          <w:tcPr>
            <w:tcW w:w="879" w:type="dxa"/>
            <w:shd w:val="clear" w:color="auto" w:fill="auto"/>
            <w:vAlign w:val="center"/>
          </w:tcPr>
          <w:p w:rsidR="00FF2030" w:rsidRPr="00E801CA" w:rsidRDefault="00FF2030" w:rsidP="00923312">
            <w:pPr>
              <w:spacing w:after="0" w:line="240" w:lineRule="auto"/>
              <w:jc w:val="center"/>
              <w:rPr>
                <w:rFonts w:ascii="Times New Roman" w:hAnsi="Times New Roman"/>
                <w:sz w:val="16"/>
                <w:szCs w:val="16"/>
              </w:rPr>
            </w:pPr>
            <w:r w:rsidRPr="00E801CA">
              <w:rPr>
                <w:rFonts w:ascii="Times New Roman" w:hAnsi="Times New Roman"/>
                <w:sz w:val="16"/>
                <w:szCs w:val="16"/>
              </w:rPr>
              <w:t>15.000</w:t>
            </w:r>
          </w:p>
        </w:tc>
        <w:tc>
          <w:tcPr>
            <w:tcW w:w="822" w:type="dxa"/>
            <w:shd w:val="clear" w:color="auto" w:fill="auto"/>
            <w:vAlign w:val="center"/>
          </w:tcPr>
          <w:p w:rsidR="00FF2030" w:rsidRPr="00E801CA" w:rsidRDefault="00FF2030" w:rsidP="00923312">
            <w:pPr>
              <w:spacing w:after="0" w:line="240" w:lineRule="auto"/>
              <w:jc w:val="center"/>
              <w:rPr>
                <w:rFonts w:ascii="Times New Roman" w:hAnsi="Times New Roman"/>
                <w:sz w:val="16"/>
                <w:szCs w:val="16"/>
              </w:rPr>
            </w:pPr>
            <w:r w:rsidRPr="00E801CA">
              <w:rPr>
                <w:rFonts w:ascii="Times New Roman" w:hAnsi="Times New Roman"/>
                <w:sz w:val="16"/>
                <w:szCs w:val="16"/>
              </w:rPr>
              <w:t>m</w:t>
            </w:r>
            <w:r w:rsidRPr="00E801CA">
              <w:rPr>
                <w:rFonts w:ascii="Times New Roman" w:hAnsi="Times New Roman"/>
                <w:sz w:val="16"/>
                <w:szCs w:val="16"/>
                <w:vertAlign w:val="superscript"/>
              </w:rPr>
              <w:t>3</w:t>
            </w:r>
          </w:p>
        </w:tc>
        <w:tc>
          <w:tcPr>
            <w:tcW w:w="3827" w:type="dxa"/>
            <w:shd w:val="clear" w:color="auto" w:fill="auto"/>
            <w:vAlign w:val="center"/>
          </w:tcPr>
          <w:p w:rsidR="00FF2030" w:rsidRDefault="00FF2030" w:rsidP="00923312">
            <w:pPr>
              <w:spacing w:after="0" w:line="240" w:lineRule="auto"/>
              <w:jc w:val="both"/>
              <w:rPr>
                <w:rFonts w:ascii="Times New Roman" w:hAnsi="Times New Roman"/>
                <w:sz w:val="16"/>
                <w:szCs w:val="16"/>
              </w:rPr>
            </w:pPr>
          </w:p>
          <w:p w:rsidR="00FF2030" w:rsidRDefault="00FF2030" w:rsidP="00923312">
            <w:pPr>
              <w:spacing w:after="0" w:line="240" w:lineRule="auto"/>
              <w:jc w:val="both"/>
              <w:rPr>
                <w:rFonts w:ascii="Times New Roman" w:hAnsi="Times New Roman"/>
                <w:sz w:val="16"/>
                <w:szCs w:val="16"/>
              </w:rPr>
            </w:pPr>
            <w:r w:rsidRPr="00E801CA">
              <w:rPr>
                <w:rFonts w:ascii="Times New Roman" w:hAnsi="Times New Roman"/>
                <w:sz w:val="16"/>
                <w:szCs w:val="16"/>
              </w:rPr>
              <w:t>TRANSPORTE DE SAIBRO DO MUNICIPIO DE IBIRAMA AO CENTRO DO MUNICÍPIO DE DONA EMMA, ATRAVÉS DE UM CAMINHÃO EQUIPADO COM CAÇAMBA BASCULANTE, PERFAZENDO 60 QUILOMETROS POR VIAGEM EM TRAJETOS DE IDA E VOLTA.</w:t>
            </w:r>
          </w:p>
          <w:p w:rsidR="00FF2030" w:rsidRPr="00E801CA" w:rsidRDefault="00FF2030" w:rsidP="00923312">
            <w:pPr>
              <w:spacing w:after="0" w:line="240" w:lineRule="auto"/>
              <w:jc w:val="both"/>
              <w:rPr>
                <w:rFonts w:ascii="Times New Roman" w:hAnsi="Times New Roman"/>
                <w:sz w:val="16"/>
                <w:szCs w:val="16"/>
              </w:rPr>
            </w:pPr>
          </w:p>
        </w:tc>
        <w:tc>
          <w:tcPr>
            <w:tcW w:w="1418" w:type="dxa"/>
            <w:shd w:val="clear" w:color="auto" w:fill="auto"/>
            <w:vAlign w:val="center"/>
          </w:tcPr>
          <w:p w:rsidR="00FF2030" w:rsidRPr="00E801CA" w:rsidRDefault="00FF2030" w:rsidP="00923312">
            <w:pPr>
              <w:spacing w:after="0" w:line="240" w:lineRule="auto"/>
              <w:jc w:val="center"/>
              <w:rPr>
                <w:rFonts w:ascii="Times New Roman" w:hAnsi="Times New Roman"/>
                <w:sz w:val="16"/>
                <w:szCs w:val="16"/>
              </w:rPr>
            </w:pPr>
            <w:r>
              <w:rPr>
                <w:rFonts w:ascii="Times New Roman" w:hAnsi="Times New Roman"/>
                <w:sz w:val="16"/>
                <w:szCs w:val="16"/>
              </w:rPr>
              <w:t>32</w:t>
            </w:r>
            <w:r w:rsidRPr="00E801CA">
              <w:rPr>
                <w:rFonts w:ascii="Times New Roman" w:hAnsi="Times New Roman"/>
                <w:sz w:val="16"/>
                <w:szCs w:val="16"/>
              </w:rPr>
              <w:t>,00</w:t>
            </w:r>
          </w:p>
        </w:tc>
        <w:tc>
          <w:tcPr>
            <w:tcW w:w="1417" w:type="dxa"/>
            <w:shd w:val="clear" w:color="auto" w:fill="auto"/>
            <w:vAlign w:val="center"/>
          </w:tcPr>
          <w:p w:rsidR="00FF2030" w:rsidRPr="00E801CA" w:rsidRDefault="00FF2030" w:rsidP="00923312">
            <w:pPr>
              <w:spacing w:after="0" w:line="240" w:lineRule="auto"/>
              <w:jc w:val="center"/>
              <w:rPr>
                <w:rFonts w:ascii="Times New Roman" w:hAnsi="Times New Roman"/>
                <w:sz w:val="16"/>
                <w:szCs w:val="16"/>
              </w:rPr>
            </w:pPr>
            <w:r>
              <w:rPr>
                <w:rFonts w:ascii="Times New Roman" w:hAnsi="Times New Roman"/>
                <w:sz w:val="16"/>
                <w:szCs w:val="16"/>
              </w:rPr>
              <w:t>480.000</w:t>
            </w:r>
            <w:r w:rsidRPr="00E801CA">
              <w:rPr>
                <w:rFonts w:ascii="Times New Roman" w:hAnsi="Times New Roman"/>
                <w:sz w:val="16"/>
                <w:szCs w:val="16"/>
              </w:rPr>
              <w:t>,00</w:t>
            </w:r>
          </w:p>
        </w:tc>
      </w:tr>
      <w:tr w:rsidR="00FF2030" w:rsidRPr="000E4B19" w:rsidTr="00923312">
        <w:tc>
          <w:tcPr>
            <w:tcW w:w="709" w:type="dxa"/>
            <w:shd w:val="clear" w:color="auto" w:fill="auto"/>
            <w:vAlign w:val="center"/>
          </w:tcPr>
          <w:p w:rsidR="00FF2030" w:rsidRPr="00E801CA" w:rsidRDefault="00FF2030" w:rsidP="00923312">
            <w:pPr>
              <w:spacing w:after="0" w:line="240" w:lineRule="auto"/>
              <w:jc w:val="center"/>
              <w:rPr>
                <w:rFonts w:ascii="Times New Roman" w:hAnsi="Times New Roman"/>
                <w:sz w:val="16"/>
                <w:szCs w:val="16"/>
              </w:rPr>
            </w:pPr>
            <w:r>
              <w:rPr>
                <w:rFonts w:ascii="Times New Roman" w:hAnsi="Times New Roman"/>
                <w:sz w:val="16"/>
                <w:szCs w:val="16"/>
              </w:rPr>
              <w:t>5</w:t>
            </w:r>
          </w:p>
        </w:tc>
        <w:tc>
          <w:tcPr>
            <w:tcW w:w="879" w:type="dxa"/>
            <w:shd w:val="clear" w:color="auto" w:fill="auto"/>
            <w:vAlign w:val="center"/>
          </w:tcPr>
          <w:p w:rsidR="00FF2030" w:rsidRPr="00E801CA" w:rsidRDefault="00FF2030" w:rsidP="00923312">
            <w:pPr>
              <w:spacing w:after="0" w:line="240" w:lineRule="auto"/>
              <w:jc w:val="center"/>
              <w:rPr>
                <w:rFonts w:ascii="Times New Roman" w:hAnsi="Times New Roman"/>
                <w:sz w:val="16"/>
                <w:szCs w:val="16"/>
              </w:rPr>
            </w:pPr>
            <w:r>
              <w:rPr>
                <w:rFonts w:ascii="Times New Roman" w:hAnsi="Times New Roman"/>
                <w:sz w:val="16"/>
                <w:szCs w:val="16"/>
              </w:rPr>
              <w:t>5</w:t>
            </w:r>
            <w:r w:rsidRPr="00E801CA">
              <w:rPr>
                <w:rFonts w:ascii="Times New Roman" w:hAnsi="Times New Roman"/>
                <w:sz w:val="16"/>
                <w:szCs w:val="16"/>
              </w:rPr>
              <w:t>00</w:t>
            </w:r>
          </w:p>
        </w:tc>
        <w:tc>
          <w:tcPr>
            <w:tcW w:w="822" w:type="dxa"/>
            <w:shd w:val="clear" w:color="auto" w:fill="auto"/>
            <w:vAlign w:val="center"/>
          </w:tcPr>
          <w:p w:rsidR="00FF2030" w:rsidRPr="00E801CA" w:rsidRDefault="00FF2030" w:rsidP="00923312">
            <w:pPr>
              <w:spacing w:after="0" w:line="240" w:lineRule="auto"/>
              <w:jc w:val="center"/>
              <w:rPr>
                <w:rFonts w:ascii="Times New Roman" w:hAnsi="Times New Roman"/>
                <w:sz w:val="16"/>
                <w:szCs w:val="16"/>
              </w:rPr>
            </w:pPr>
            <w:r w:rsidRPr="00E801CA">
              <w:rPr>
                <w:rFonts w:ascii="Times New Roman" w:hAnsi="Times New Roman"/>
                <w:sz w:val="16"/>
                <w:szCs w:val="16"/>
              </w:rPr>
              <w:t>Horas</w:t>
            </w:r>
          </w:p>
        </w:tc>
        <w:tc>
          <w:tcPr>
            <w:tcW w:w="3827" w:type="dxa"/>
            <w:shd w:val="clear" w:color="auto" w:fill="auto"/>
            <w:vAlign w:val="center"/>
          </w:tcPr>
          <w:p w:rsidR="00FF2030" w:rsidRDefault="00FF2030" w:rsidP="00923312">
            <w:pPr>
              <w:spacing w:after="0" w:line="240" w:lineRule="auto"/>
              <w:jc w:val="both"/>
              <w:rPr>
                <w:rFonts w:ascii="Times New Roman" w:hAnsi="Times New Roman"/>
                <w:caps/>
                <w:sz w:val="16"/>
                <w:szCs w:val="16"/>
              </w:rPr>
            </w:pPr>
          </w:p>
          <w:p w:rsidR="00FF2030" w:rsidRDefault="00FF2030" w:rsidP="00923312">
            <w:pPr>
              <w:spacing w:after="0" w:line="240" w:lineRule="auto"/>
              <w:jc w:val="both"/>
              <w:rPr>
                <w:rFonts w:ascii="Times New Roman" w:hAnsi="Times New Roman"/>
                <w:caps/>
                <w:sz w:val="16"/>
                <w:szCs w:val="16"/>
              </w:rPr>
            </w:pPr>
            <w:r w:rsidRPr="00E801CA">
              <w:rPr>
                <w:rFonts w:ascii="Times New Roman" w:hAnsi="Times New Roman"/>
                <w:caps/>
                <w:sz w:val="16"/>
                <w:szCs w:val="16"/>
              </w:rPr>
              <w:t>Serviço de Escavadeira Hidráulica com potência bruta mínima de 75KW, peso operacional mínimo de 13T e capacidade de caçamba para no mínimo 0,6 m³</w:t>
            </w:r>
          </w:p>
          <w:p w:rsidR="00FF2030" w:rsidRPr="00E801CA" w:rsidRDefault="00FF2030" w:rsidP="00923312">
            <w:pPr>
              <w:spacing w:after="0" w:line="240" w:lineRule="auto"/>
              <w:jc w:val="both"/>
              <w:rPr>
                <w:rFonts w:ascii="Times New Roman" w:hAnsi="Times New Roman"/>
                <w:caps/>
                <w:sz w:val="16"/>
                <w:szCs w:val="16"/>
              </w:rPr>
            </w:pPr>
          </w:p>
        </w:tc>
        <w:tc>
          <w:tcPr>
            <w:tcW w:w="1418" w:type="dxa"/>
            <w:shd w:val="clear" w:color="auto" w:fill="auto"/>
            <w:vAlign w:val="center"/>
          </w:tcPr>
          <w:p w:rsidR="00FF2030" w:rsidRPr="00E801CA" w:rsidRDefault="00FF2030" w:rsidP="00923312">
            <w:pPr>
              <w:spacing w:after="0" w:line="240" w:lineRule="auto"/>
              <w:jc w:val="center"/>
              <w:rPr>
                <w:rFonts w:ascii="Times New Roman" w:hAnsi="Times New Roman"/>
                <w:sz w:val="16"/>
                <w:szCs w:val="16"/>
              </w:rPr>
            </w:pPr>
            <w:r>
              <w:rPr>
                <w:rFonts w:ascii="Times New Roman" w:hAnsi="Times New Roman"/>
                <w:sz w:val="16"/>
                <w:szCs w:val="16"/>
              </w:rPr>
              <w:t>16</w:t>
            </w:r>
            <w:r w:rsidRPr="00E801CA">
              <w:rPr>
                <w:rFonts w:ascii="Times New Roman" w:hAnsi="Times New Roman"/>
                <w:sz w:val="16"/>
                <w:szCs w:val="16"/>
              </w:rPr>
              <w:t>0,00</w:t>
            </w:r>
          </w:p>
        </w:tc>
        <w:tc>
          <w:tcPr>
            <w:tcW w:w="1417" w:type="dxa"/>
            <w:shd w:val="clear" w:color="auto" w:fill="auto"/>
            <w:vAlign w:val="center"/>
          </w:tcPr>
          <w:p w:rsidR="00FF2030" w:rsidRPr="00E801CA" w:rsidRDefault="00FF2030" w:rsidP="00923312">
            <w:pPr>
              <w:spacing w:after="0" w:line="240" w:lineRule="auto"/>
              <w:jc w:val="center"/>
              <w:rPr>
                <w:rFonts w:ascii="Times New Roman" w:hAnsi="Times New Roman"/>
                <w:sz w:val="16"/>
                <w:szCs w:val="16"/>
              </w:rPr>
            </w:pPr>
            <w:r>
              <w:rPr>
                <w:rFonts w:ascii="Times New Roman" w:hAnsi="Times New Roman"/>
                <w:sz w:val="16"/>
                <w:szCs w:val="16"/>
              </w:rPr>
              <w:t>80.00</w:t>
            </w:r>
            <w:r w:rsidRPr="00E801CA">
              <w:rPr>
                <w:rFonts w:ascii="Times New Roman" w:hAnsi="Times New Roman"/>
                <w:sz w:val="16"/>
                <w:szCs w:val="16"/>
              </w:rPr>
              <w:t>0,00</w:t>
            </w:r>
          </w:p>
        </w:tc>
      </w:tr>
      <w:tr w:rsidR="00FF2030" w:rsidRPr="000E4B19" w:rsidTr="00923312">
        <w:tc>
          <w:tcPr>
            <w:tcW w:w="7655" w:type="dxa"/>
            <w:gridSpan w:val="5"/>
            <w:shd w:val="clear" w:color="auto" w:fill="auto"/>
            <w:vAlign w:val="bottom"/>
          </w:tcPr>
          <w:p w:rsidR="00FF2030" w:rsidRDefault="00FF2030" w:rsidP="00923312">
            <w:pPr>
              <w:spacing w:after="0" w:line="240" w:lineRule="auto"/>
              <w:jc w:val="right"/>
              <w:rPr>
                <w:rFonts w:ascii="Times New Roman" w:hAnsi="Times New Roman"/>
                <w:sz w:val="16"/>
                <w:szCs w:val="16"/>
              </w:rPr>
            </w:pPr>
          </w:p>
          <w:p w:rsidR="00FF2030" w:rsidRDefault="00FF2030" w:rsidP="00923312">
            <w:pPr>
              <w:spacing w:after="0" w:line="240" w:lineRule="auto"/>
              <w:jc w:val="right"/>
              <w:rPr>
                <w:rFonts w:ascii="Times New Roman" w:hAnsi="Times New Roman"/>
                <w:sz w:val="16"/>
                <w:szCs w:val="16"/>
              </w:rPr>
            </w:pPr>
            <w:r w:rsidRPr="00E801CA">
              <w:rPr>
                <w:rFonts w:ascii="Times New Roman" w:hAnsi="Times New Roman"/>
                <w:sz w:val="16"/>
                <w:szCs w:val="16"/>
              </w:rPr>
              <w:t>TOTAL GERAL R$</w:t>
            </w:r>
          </w:p>
          <w:p w:rsidR="00FF2030" w:rsidRPr="00E801CA" w:rsidRDefault="00FF2030" w:rsidP="00923312">
            <w:pPr>
              <w:spacing w:after="0" w:line="240" w:lineRule="auto"/>
              <w:jc w:val="right"/>
              <w:rPr>
                <w:rFonts w:ascii="Times New Roman" w:hAnsi="Times New Roman"/>
                <w:sz w:val="16"/>
                <w:szCs w:val="16"/>
              </w:rPr>
            </w:pPr>
          </w:p>
        </w:tc>
        <w:tc>
          <w:tcPr>
            <w:tcW w:w="1417" w:type="dxa"/>
            <w:shd w:val="clear" w:color="auto" w:fill="auto"/>
            <w:vAlign w:val="bottom"/>
          </w:tcPr>
          <w:p w:rsidR="00FF2030" w:rsidRDefault="00FF2030" w:rsidP="00923312">
            <w:pPr>
              <w:spacing w:after="0" w:line="240" w:lineRule="auto"/>
              <w:jc w:val="center"/>
              <w:rPr>
                <w:rFonts w:ascii="Times New Roman" w:hAnsi="Times New Roman"/>
                <w:sz w:val="16"/>
                <w:szCs w:val="16"/>
              </w:rPr>
            </w:pPr>
            <w:r>
              <w:rPr>
                <w:rFonts w:ascii="Times New Roman" w:hAnsi="Times New Roman"/>
                <w:sz w:val="16"/>
                <w:szCs w:val="16"/>
              </w:rPr>
              <w:t>954.000,00</w:t>
            </w:r>
          </w:p>
          <w:p w:rsidR="00FF2030" w:rsidRPr="00E801CA" w:rsidRDefault="00FF2030" w:rsidP="00923312">
            <w:pPr>
              <w:spacing w:after="0" w:line="240" w:lineRule="auto"/>
              <w:jc w:val="center"/>
              <w:rPr>
                <w:rFonts w:ascii="Times New Roman" w:hAnsi="Times New Roman"/>
                <w:sz w:val="16"/>
                <w:szCs w:val="16"/>
              </w:rPr>
            </w:pPr>
          </w:p>
        </w:tc>
      </w:tr>
    </w:tbl>
    <w:p w:rsidR="00FF2030" w:rsidRPr="00510B43" w:rsidRDefault="00FF2030" w:rsidP="00FF2030">
      <w:pPr>
        <w:spacing w:after="0" w:line="240" w:lineRule="auto"/>
        <w:jc w:val="both"/>
        <w:rPr>
          <w:rFonts w:ascii="Times New Roman" w:hAnsi="Times New Roman"/>
          <w:b/>
          <w:sz w:val="24"/>
          <w:szCs w:val="24"/>
        </w:rPr>
      </w:pPr>
    </w:p>
    <w:p w:rsidR="00FF2030" w:rsidRPr="000E4B19" w:rsidRDefault="00FF2030" w:rsidP="00FF2030">
      <w:pPr>
        <w:numPr>
          <w:ilvl w:val="0"/>
          <w:numId w:val="7"/>
        </w:numPr>
        <w:spacing w:after="0"/>
        <w:ind w:left="142" w:hanging="142"/>
        <w:jc w:val="both"/>
        <w:rPr>
          <w:rFonts w:ascii="Times New Roman" w:hAnsi="Times New Roman"/>
          <w:sz w:val="24"/>
          <w:szCs w:val="24"/>
        </w:rPr>
      </w:pPr>
      <w:r w:rsidRPr="000E4B19">
        <w:rPr>
          <w:rFonts w:ascii="Times New Roman" w:hAnsi="Times New Roman"/>
          <w:sz w:val="24"/>
          <w:szCs w:val="24"/>
        </w:rPr>
        <w:t>Validade da Proposta: 60 (sessenta dias);</w:t>
      </w:r>
    </w:p>
    <w:p w:rsidR="00FF2030" w:rsidRPr="000E4B19" w:rsidRDefault="00FF2030" w:rsidP="00FF2030">
      <w:pPr>
        <w:numPr>
          <w:ilvl w:val="0"/>
          <w:numId w:val="7"/>
        </w:numPr>
        <w:spacing w:after="0"/>
        <w:ind w:left="142" w:hanging="142"/>
        <w:jc w:val="both"/>
        <w:rPr>
          <w:rFonts w:ascii="Times New Roman" w:hAnsi="Times New Roman"/>
          <w:sz w:val="24"/>
          <w:szCs w:val="24"/>
        </w:rPr>
      </w:pPr>
      <w:r w:rsidRPr="000E4B19">
        <w:rPr>
          <w:rFonts w:ascii="Times New Roman" w:hAnsi="Times New Roman"/>
          <w:sz w:val="24"/>
          <w:szCs w:val="24"/>
        </w:rPr>
        <w:t>Forma de Julgamento: Menor Preço;</w:t>
      </w:r>
    </w:p>
    <w:p w:rsidR="00FF2030" w:rsidRPr="000E4B19" w:rsidRDefault="00FF2030" w:rsidP="00FF2030">
      <w:pPr>
        <w:numPr>
          <w:ilvl w:val="0"/>
          <w:numId w:val="7"/>
        </w:numPr>
        <w:spacing w:after="0"/>
        <w:ind w:left="142" w:hanging="142"/>
        <w:jc w:val="both"/>
        <w:rPr>
          <w:rFonts w:ascii="Times New Roman" w:hAnsi="Times New Roman"/>
          <w:sz w:val="24"/>
          <w:szCs w:val="24"/>
        </w:rPr>
      </w:pPr>
      <w:r w:rsidRPr="000E4B19">
        <w:rPr>
          <w:rFonts w:ascii="Times New Roman" w:hAnsi="Times New Roman"/>
          <w:sz w:val="24"/>
          <w:szCs w:val="24"/>
        </w:rPr>
        <w:t>Pagamento: À vista, conforme solicitado;</w:t>
      </w:r>
    </w:p>
    <w:p w:rsidR="00FF2030" w:rsidRPr="000E4B19" w:rsidRDefault="00244B27" w:rsidP="00FF2030">
      <w:pPr>
        <w:numPr>
          <w:ilvl w:val="0"/>
          <w:numId w:val="7"/>
        </w:numPr>
        <w:spacing w:after="0"/>
        <w:ind w:left="142" w:hanging="142"/>
        <w:jc w:val="both"/>
        <w:rPr>
          <w:rFonts w:ascii="Times New Roman" w:hAnsi="Times New Roman"/>
          <w:sz w:val="24"/>
          <w:szCs w:val="24"/>
        </w:rPr>
      </w:pPr>
      <w:r>
        <w:rPr>
          <w:rFonts w:ascii="Times New Roman" w:hAnsi="Times New Roman"/>
          <w:sz w:val="24"/>
          <w:szCs w:val="24"/>
        </w:rPr>
        <w:t>Prazo de início da execução: em até 48 (quarenta e oito horas) após a solicitação</w:t>
      </w:r>
      <w:r w:rsidR="00FF2030" w:rsidRPr="000E4B19">
        <w:rPr>
          <w:rFonts w:ascii="Times New Roman" w:hAnsi="Times New Roman"/>
          <w:sz w:val="24"/>
          <w:szCs w:val="24"/>
        </w:rPr>
        <w:t>;</w:t>
      </w:r>
    </w:p>
    <w:p w:rsidR="00FF2030" w:rsidRPr="000E4B19" w:rsidRDefault="00FF2030" w:rsidP="00FF2030">
      <w:pPr>
        <w:numPr>
          <w:ilvl w:val="0"/>
          <w:numId w:val="7"/>
        </w:numPr>
        <w:spacing w:after="0"/>
        <w:ind w:left="142" w:hanging="142"/>
        <w:jc w:val="both"/>
        <w:rPr>
          <w:rFonts w:ascii="Times New Roman" w:hAnsi="Times New Roman"/>
          <w:sz w:val="24"/>
          <w:szCs w:val="24"/>
        </w:rPr>
      </w:pPr>
      <w:r w:rsidRPr="000E4B19">
        <w:rPr>
          <w:rFonts w:ascii="Times New Roman" w:hAnsi="Times New Roman"/>
          <w:sz w:val="24"/>
          <w:szCs w:val="24"/>
        </w:rPr>
        <w:t xml:space="preserve">Vigência do Contrato: 365 </w:t>
      </w:r>
      <w:r w:rsidRPr="000E4B19">
        <w:rPr>
          <w:rFonts w:ascii="Times New Roman" w:hAnsi="Times New Roman"/>
          <w:sz w:val="24"/>
          <w:szCs w:val="24"/>
          <w:lang w:eastAsia="pt-BR"/>
        </w:rPr>
        <w:t xml:space="preserve">(trezentos e sessenta e cinco) </w:t>
      </w:r>
      <w:r w:rsidRPr="000E4B19">
        <w:rPr>
          <w:rFonts w:ascii="Times New Roman" w:hAnsi="Times New Roman"/>
          <w:sz w:val="24"/>
          <w:szCs w:val="24"/>
        </w:rPr>
        <w:t>dias;</w:t>
      </w:r>
    </w:p>
    <w:p w:rsidR="00FF2030" w:rsidRPr="000E4B19" w:rsidRDefault="00FF2030" w:rsidP="00FF2030">
      <w:pPr>
        <w:numPr>
          <w:ilvl w:val="0"/>
          <w:numId w:val="7"/>
        </w:numPr>
        <w:spacing w:after="0"/>
        <w:ind w:left="142" w:hanging="142"/>
        <w:jc w:val="both"/>
        <w:rPr>
          <w:rFonts w:ascii="Times New Roman" w:hAnsi="Times New Roman"/>
          <w:sz w:val="24"/>
          <w:szCs w:val="24"/>
        </w:rPr>
      </w:pPr>
      <w:r w:rsidRPr="000E4B19">
        <w:rPr>
          <w:rFonts w:ascii="Times New Roman" w:hAnsi="Times New Roman"/>
          <w:sz w:val="24"/>
          <w:szCs w:val="24"/>
        </w:rPr>
        <w:t>Local de Execução: Município de Dona Emma e banca de extração de saibro de Ibirama-SC.</w:t>
      </w:r>
    </w:p>
    <w:p w:rsidR="00FF2030" w:rsidRPr="00510B43" w:rsidRDefault="00FF2030" w:rsidP="00FF2030">
      <w:pPr>
        <w:spacing w:after="0" w:line="240" w:lineRule="auto"/>
        <w:jc w:val="both"/>
        <w:rPr>
          <w:rFonts w:ascii="Times New Roman" w:hAnsi="Times New Roman"/>
          <w:b/>
          <w:sz w:val="24"/>
          <w:szCs w:val="24"/>
        </w:rPr>
      </w:pPr>
    </w:p>
    <w:p w:rsidR="00FF2030" w:rsidRPr="000E4B19" w:rsidRDefault="00FF2030" w:rsidP="00FF2030">
      <w:pPr>
        <w:spacing w:after="0" w:line="240" w:lineRule="auto"/>
        <w:jc w:val="center"/>
        <w:rPr>
          <w:rFonts w:ascii="Times New Roman" w:hAnsi="Times New Roman"/>
          <w:sz w:val="24"/>
          <w:szCs w:val="24"/>
        </w:rPr>
      </w:pPr>
      <w:r w:rsidRPr="000E4B19">
        <w:rPr>
          <w:rFonts w:ascii="Times New Roman" w:hAnsi="Times New Roman"/>
          <w:b/>
          <w:sz w:val="24"/>
          <w:szCs w:val="24"/>
        </w:rPr>
        <w:t>Dona Emma (SC)</w:t>
      </w:r>
      <w:r w:rsidRPr="000E4B19">
        <w:rPr>
          <w:rFonts w:ascii="Times New Roman" w:hAnsi="Times New Roman"/>
          <w:sz w:val="24"/>
          <w:szCs w:val="24"/>
        </w:rPr>
        <w:t xml:space="preserve">, </w:t>
      </w:r>
      <w:r w:rsidR="00C61028">
        <w:rPr>
          <w:rFonts w:ascii="Times New Roman" w:eastAsia="Times New Roman" w:hAnsi="Times New Roman"/>
          <w:sz w:val="24"/>
          <w:szCs w:val="24"/>
          <w:lang w:eastAsia="pt-BR"/>
        </w:rPr>
        <w:t>0</w:t>
      </w:r>
      <w:r w:rsidR="00EF6BF2">
        <w:rPr>
          <w:rFonts w:ascii="Times New Roman" w:eastAsia="Times New Roman" w:hAnsi="Times New Roman"/>
          <w:sz w:val="24"/>
          <w:szCs w:val="24"/>
          <w:lang w:eastAsia="pt-BR"/>
        </w:rPr>
        <w:t>8</w:t>
      </w:r>
      <w:r w:rsidR="00C61028">
        <w:rPr>
          <w:rFonts w:ascii="Times New Roman" w:hAnsi="Times New Roman"/>
          <w:sz w:val="24"/>
          <w:szCs w:val="24"/>
        </w:rPr>
        <w:t xml:space="preserve"> de novembro </w:t>
      </w:r>
      <w:r>
        <w:rPr>
          <w:rFonts w:ascii="Times New Roman" w:hAnsi="Times New Roman"/>
          <w:sz w:val="24"/>
          <w:szCs w:val="24"/>
        </w:rPr>
        <w:t>de 2019</w:t>
      </w:r>
      <w:r w:rsidRPr="00F42DB5">
        <w:rPr>
          <w:rFonts w:ascii="Times New Roman" w:eastAsia="Times New Roman" w:hAnsi="Times New Roman"/>
          <w:sz w:val="24"/>
          <w:szCs w:val="24"/>
          <w:lang w:eastAsia="pt-BR"/>
        </w:rPr>
        <w:t>.</w:t>
      </w:r>
    </w:p>
    <w:p w:rsidR="00FF2030" w:rsidRPr="000E4B19" w:rsidRDefault="00FF2030" w:rsidP="00FF2030">
      <w:pPr>
        <w:spacing w:after="0" w:line="240" w:lineRule="auto"/>
        <w:jc w:val="center"/>
        <w:rPr>
          <w:rFonts w:ascii="Times New Roman" w:eastAsia="Times New Roman" w:hAnsi="Times New Roman"/>
          <w:sz w:val="24"/>
          <w:szCs w:val="24"/>
          <w:lang w:eastAsia="pt-BR"/>
        </w:rPr>
      </w:pPr>
    </w:p>
    <w:p w:rsidR="00FF2030" w:rsidRDefault="00FF2030" w:rsidP="00FF2030">
      <w:pPr>
        <w:spacing w:after="0" w:line="240" w:lineRule="auto"/>
        <w:jc w:val="center"/>
        <w:rPr>
          <w:rFonts w:ascii="Times New Roman" w:eastAsia="Times New Roman" w:hAnsi="Times New Roman"/>
          <w:sz w:val="24"/>
          <w:szCs w:val="24"/>
          <w:lang w:eastAsia="pt-BR"/>
        </w:rPr>
      </w:pPr>
    </w:p>
    <w:p w:rsidR="00FF2030" w:rsidRPr="000E4B19" w:rsidRDefault="00FF2030" w:rsidP="00FF2030">
      <w:pPr>
        <w:spacing w:after="0" w:line="240" w:lineRule="auto"/>
        <w:jc w:val="center"/>
        <w:rPr>
          <w:rFonts w:ascii="Times New Roman" w:eastAsia="Times New Roman" w:hAnsi="Times New Roman"/>
          <w:sz w:val="24"/>
          <w:szCs w:val="24"/>
          <w:lang w:eastAsia="pt-BR"/>
        </w:rPr>
      </w:pPr>
    </w:p>
    <w:p w:rsidR="00FF2030" w:rsidRPr="000E4B19" w:rsidRDefault="00FF2030" w:rsidP="00FF2030">
      <w:pPr>
        <w:spacing w:after="0" w:line="240" w:lineRule="auto"/>
        <w:jc w:val="center"/>
        <w:rPr>
          <w:rFonts w:ascii="Times New Roman" w:hAnsi="Times New Roman"/>
          <w:b/>
          <w:sz w:val="24"/>
          <w:szCs w:val="24"/>
        </w:rPr>
      </w:pPr>
      <w:r w:rsidRPr="000E4B19">
        <w:rPr>
          <w:rFonts w:ascii="Times New Roman" w:hAnsi="Times New Roman"/>
          <w:b/>
          <w:sz w:val="24"/>
          <w:szCs w:val="24"/>
        </w:rPr>
        <w:t>NERCI BARP</w:t>
      </w:r>
    </w:p>
    <w:p w:rsidR="00FF2030" w:rsidRPr="00F32632" w:rsidRDefault="00FF2030" w:rsidP="00FF2030">
      <w:pPr>
        <w:spacing w:after="0" w:line="240" w:lineRule="auto"/>
        <w:jc w:val="center"/>
        <w:rPr>
          <w:rFonts w:ascii="Times New Roman" w:eastAsia="Times New Roman" w:hAnsi="Times New Roman"/>
          <w:sz w:val="24"/>
          <w:szCs w:val="24"/>
          <w:lang w:eastAsia="pt-BR"/>
        </w:rPr>
      </w:pPr>
      <w:r w:rsidRPr="000E4B19">
        <w:rPr>
          <w:rFonts w:ascii="Times New Roman" w:hAnsi="Times New Roman"/>
          <w:sz w:val="24"/>
          <w:szCs w:val="24"/>
        </w:rPr>
        <w:t>Prefeito Municipal</w:t>
      </w:r>
    </w:p>
    <w:p w:rsidR="00FF2030" w:rsidRPr="00510B43" w:rsidRDefault="00FF2030" w:rsidP="00FF2030">
      <w:pPr>
        <w:spacing w:after="0" w:line="240" w:lineRule="auto"/>
        <w:jc w:val="center"/>
        <w:rPr>
          <w:rFonts w:ascii="Times New Roman" w:eastAsia="Times New Roman" w:hAnsi="Times New Roman"/>
          <w:b/>
          <w:caps/>
          <w:lang w:eastAsia="pt-BR"/>
        </w:rPr>
      </w:pPr>
      <w:r>
        <w:rPr>
          <w:rFonts w:ascii="Times New Roman" w:eastAsia="Times New Roman" w:hAnsi="Times New Roman"/>
          <w:b/>
          <w:caps/>
          <w:lang w:eastAsia="pt-BR"/>
        </w:rPr>
        <w:br w:type="page"/>
      </w:r>
      <w:r w:rsidRPr="008134BD">
        <w:rPr>
          <w:rFonts w:ascii="Bookman Old Style" w:eastAsia="Times New Roman" w:hAnsi="Bookman Old Style"/>
          <w:b/>
          <w:lang w:eastAsia="pt-BR"/>
        </w:rPr>
        <w:lastRenderedPageBreak/>
        <w:t xml:space="preserve">PROCESSO LICITATÓRIO Nº. </w:t>
      </w:r>
      <w:r w:rsidRPr="008134BD">
        <w:rPr>
          <w:rFonts w:ascii="Bookman Old Style" w:hAnsi="Bookman Old Style"/>
          <w:b/>
          <w:color w:val="000000"/>
        </w:rPr>
        <w:fldChar w:fldCharType="begin"/>
      </w:r>
      <w:r w:rsidRPr="008134BD">
        <w:rPr>
          <w:rFonts w:ascii="Bookman Old Style" w:hAnsi="Bookman Old Style"/>
          <w:b/>
          <w:color w:val="000000"/>
        </w:rPr>
        <w:instrText xml:space="preserve"> DOCVARIABLE "NumProcesso" \* MERGEFORMAT </w:instrText>
      </w:r>
      <w:r w:rsidRPr="008134BD">
        <w:rPr>
          <w:rFonts w:ascii="Bookman Old Style" w:hAnsi="Bookman Old Style"/>
          <w:b/>
          <w:color w:val="000000"/>
        </w:rPr>
        <w:fldChar w:fldCharType="separate"/>
      </w:r>
      <w:r w:rsidR="00740A2A">
        <w:rPr>
          <w:rFonts w:ascii="Bookman Old Style" w:hAnsi="Bookman Old Style"/>
          <w:b/>
          <w:color w:val="000000"/>
        </w:rPr>
        <w:t>41/2019</w:t>
      </w:r>
      <w:r w:rsidRPr="008134BD">
        <w:rPr>
          <w:rFonts w:ascii="Bookman Old Style" w:hAnsi="Bookman Old Style"/>
          <w:b/>
          <w:color w:val="000000"/>
        </w:rPr>
        <w:fldChar w:fldCharType="end"/>
      </w:r>
      <w:r w:rsidRPr="008134BD">
        <w:rPr>
          <w:rFonts w:ascii="Bookman Old Style" w:hAnsi="Bookman Old Style"/>
          <w:b/>
          <w:color w:val="000000"/>
        </w:rPr>
        <w:t xml:space="preserve"> </w:t>
      </w:r>
      <w:r w:rsidRPr="008134BD">
        <w:rPr>
          <w:rFonts w:ascii="Bookman Old Style" w:eastAsia="Times New Roman" w:hAnsi="Bookman Old Style"/>
          <w:b/>
          <w:caps/>
          <w:lang w:eastAsia="pt-BR"/>
        </w:rPr>
        <w:t xml:space="preserve">- Pregão Presencial nº. </w:t>
      </w:r>
      <w:r w:rsidRPr="008134BD">
        <w:rPr>
          <w:rFonts w:ascii="Bookman Old Style" w:hAnsi="Bookman Old Style"/>
          <w:b/>
          <w:bCs/>
        </w:rPr>
        <w:fldChar w:fldCharType="begin"/>
      </w:r>
      <w:r w:rsidRPr="008134BD">
        <w:rPr>
          <w:rFonts w:ascii="Bookman Old Style" w:hAnsi="Bookman Old Style"/>
          <w:b/>
          <w:bCs/>
        </w:rPr>
        <w:instrText xml:space="preserve"> DOCVARIABLE "NumLicitacao" \* MERGEFORMAT </w:instrText>
      </w:r>
      <w:r w:rsidRPr="008134BD">
        <w:rPr>
          <w:rFonts w:ascii="Bookman Old Style" w:hAnsi="Bookman Old Style"/>
          <w:b/>
          <w:bCs/>
        </w:rPr>
        <w:fldChar w:fldCharType="separate"/>
      </w:r>
      <w:r w:rsidR="00BB2418">
        <w:rPr>
          <w:rFonts w:ascii="Bookman Old Style" w:hAnsi="Bookman Old Style"/>
          <w:b/>
          <w:bCs/>
        </w:rPr>
        <w:t>19/2019</w:t>
      </w:r>
      <w:r w:rsidRPr="008134BD">
        <w:rPr>
          <w:rFonts w:ascii="Bookman Old Style" w:hAnsi="Bookman Old Style"/>
          <w:b/>
          <w:bCs/>
        </w:rPr>
        <w:fldChar w:fldCharType="end"/>
      </w:r>
    </w:p>
    <w:p w:rsidR="00FF2030" w:rsidRPr="008134BD" w:rsidRDefault="00FF2030" w:rsidP="00FF2030">
      <w:pPr>
        <w:spacing w:after="0" w:line="240" w:lineRule="auto"/>
        <w:jc w:val="center"/>
        <w:rPr>
          <w:rFonts w:ascii="Bookman Old Style" w:hAnsi="Bookman Old Style"/>
          <w:b/>
        </w:rPr>
      </w:pPr>
    </w:p>
    <w:p w:rsidR="00FF2030" w:rsidRDefault="00FF2030" w:rsidP="00FF2030">
      <w:pPr>
        <w:spacing w:after="0" w:line="240" w:lineRule="auto"/>
        <w:jc w:val="center"/>
        <w:rPr>
          <w:rFonts w:ascii="Bookman Old Style" w:hAnsi="Bookman Old Style"/>
          <w:b/>
        </w:rPr>
      </w:pPr>
      <w:r w:rsidRPr="008134BD">
        <w:rPr>
          <w:rFonts w:ascii="Bookman Old Style" w:hAnsi="Bookman Old Style"/>
          <w:b/>
        </w:rPr>
        <w:t>ANEXO II</w:t>
      </w:r>
    </w:p>
    <w:p w:rsidR="00FF2030" w:rsidRPr="008134BD" w:rsidRDefault="00FF2030" w:rsidP="00FF2030">
      <w:pPr>
        <w:spacing w:after="0" w:line="240" w:lineRule="auto"/>
        <w:jc w:val="center"/>
        <w:rPr>
          <w:rFonts w:ascii="Bookman Old Style" w:hAnsi="Bookman Old Style"/>
          <w:b/>
        </w:rPr>
      </w:pPr>
    </w:p>
    <w:p w:rsidR="00FF2030" w:rsidRPr="008134BD" w:rsidRDefault="00FF2030" w:rsidP="00FF2030">
      <w:pPr>
        <w:spacing w:after="0" w:line="240" w:lineRule="auto"/>
        <w:jc w:val="center"/>
        <w:rPr>
          <w:rFonts w:ascii="Bookman Old Style" w:hAnsi="Bookman Old Style"/>
          <w:b/>
        </w:rPr>
      </w:pPr>
      <w:r w:rsidRPr="008134BD">
        <w:rPr>
          <w:rFonts w:ascii="Bookman Old Style" w:hAnsi="Bookman Old Style"/>
          <w:b/>
        </w:rPr>
        <w:t>TERMO DE REFERÊNCIA</w:t>
      </w:r>
    </w:p>
    <w:p w:rsidR="00FF2030" w:rsidRPr="00B5712E" w:rsidRDefault="00FF2030" w:rsidP="00FF2030">
      <w:pPr>
        <w:jc w:val="both"/>
        <w:rPr>
          <w:rFonts w:ascii="Times New Roman" w:hAnsi="Times New Roman"/>
          <w:b/>
          <w:sz w:val="23"/>
          <w:szCs w:val="23"/>
        </w:rPr>
      </w:pPr>
      <w:r w:rsidRPr="00B5712E">
        <w:rPr>
          <w:rFonts w:ascii="Times New Roman" w:hAnsi="Times New Roman"/>
          <w:b/>
          <w:sz w:val="23"/>
          <w:szCs w:val="23"/>
        </w:rPr>
        <w:t xml:space="preserve">1.OBJETO </w:t>
      </w:r>
    </w:p>
    <w:p w:rsidR="009C6844" w:rsidRDefault="00FF2030" w:rsidP="00FF2030">
      <w:pPr>
        <w:jc w:val="both"/>
        <w:rPr>
          <w:rFonts w:ascii="Times New Roman" w:hAnsi="Times New Roman"/>
          <w:b/>
          <w:sz w:val="23"/>
          <w:szCs w:val="23"/>
        </w:rPr>
      </w:pPr>
      <w:r w:rsidRPr="00B5712E">
        <w:rPr>
          <w:rFonts w:ascii="Times New Roman" w:hAnsi="Times New Roman"/>
          <w:sz w:val="23"/>
          <w:szCs w:val="23"/>
        </w:rPr>
        <w:t>1.1. O presente Termo de Referência tem como finalidade promover licitação na modalidade Pregão Presencial do tipo menor preço por item, sob a forma Registro de Preços, para futura e eventual contr</w:t>
      </w:r>
      <w:r w:rsidR="009C6844">
        <w:rPr>
          <w:rFonts w:ascii="Times New Roman" w:hAnsi="Times New Roman"/>
          <w:sz w:val="23"/>
          <w:szCs w:val="23"/>
        </w:rPr>
        <w:t xml:space="preserve">atação de empresa(s) </w:t>
      </w:r>
      <w:r w:rsidRPr="00B5712E">
        <w:rPr>
          <w:rFonts w:ascii="Times New Roman" w:hAnsi="Times New Roman"/>
          <w:sz w:val="23"/>
          <w:szCs w:val="23"/>
        </w:rPr>
        <w:t xml:space="preserve">na </w:t>
      </w:r>
      <w:r w:rsidR="009C6844" w:rsidRPr="000E4B19">
        <w:rPr>
          <w:rFonts w:ascii="Times New Roman" w:hAnsi="Times New Roman"/>
          <w:sz w:val="24"/>
          <w:szCs w:val="24"/>
        </w:rPr>
        <w:t>prestação de serviços em horas de escavadeira</w:t>
      </w:r>
      <w:r w:rsidR="009C6844">
        <w:rPr>
          <w:rFonts w:ascii="Times New Roman" w:hAnsi="Times New Roman"/>
          <w:sz w:val="24"/>
          <w:szCs w:val="24"/>
        </w:rPr>
        <w:t>s</w:t>
      </w:r>
      <w:r w:rsidR="009C6844" w:rsidRPr="000E4B19">
        <w:rPr>
          <w:rFonts w:ascii="Times New Roman" w:hAnsi="Times New Roman"/>
          <w:sz w:val="24"/>
          <w:szCs w:val="24"/>
        </w:rPr>
        <w:t xml:space="preserve"> hidráulica</w:t>
      </w:r>
      <w:r w:rsidR="009C6844">
        <w:rPr>
          <w:rFonts w:ascii="Times New Roman" w:hAnsi="Times New Roman"/>
          <w:sz w:val="24"/>
          <w:szCs w:val="24"/>
        </w:rPr>
        <w:t>s, rompedor hidráulico e transporte com caminhão caçamba</w:t>
      </w:r>
      <w:r w:rsidR="009C6844" w:rsidRPr="000E4B19">
        <w:rPr>
          <w:rFonts w:ascii="Times New Roman" w:hAnsi="Times New Roman"/>
          <w:sz w:val="24"/>
          <w:szCs w:val="24"/>
        </w:rPr>
        <w:t xml:space="preserve"> para a manutenção das estradas de rodagem da malha rodoviária municipal e serviços afins, conforme necessidade da Secretaria de Obras e Serviços urbanos deste Município</w:t>
      </w:r>
      <w:r w:rsidRPr="00B5712E">
        <w:rPr>
          <w:rFonts w:ascii="Times New Roman" w:hAnsi="Times New Roman"/>
          <w:sz w:val="23"/>
          <w:szCs w:val="23"/>
        </w:rPr>
        <w:t>, com fornecimento de mão de obra, material de consumo, manutenção preventiva e corretiva e demais materiais necessários ao com</w:t>
      </w:r>
      <w:r w:rsidR="009C6844">
        <w:rPr>
          <w:rFonts w:ascii="Times New Roman" w:hAnsi="Times New Roman"/>
          <w:sz w:val="23"/>
          <w:szCs w:val="23"/>
        </w:rPr>
        <w:t>pleto desempenho dos trabalhos.</w:t>
      </w:r>
    </w:p>
    <w:p w:rsidR="00FF2030" w:rsidRPr="00B5712E" w:rsidRDefault="00FF2030" w:rsidP="00FF2030">
      <w:pPr>
        <w:jc w:val="both"/>
        <w:rPr>
          <w:rFonts w:ascii="Times New Roman" w:hAnsi="Times New Roman"/>
          <w:b/>
          <w:sz w:val="23"/>
          <w:szCs w:val="23"/>
        </w:rPr>
      </w:pPr>
      <w:r w:rsidRPr="00B5712E">
        <w:rPr>
          <w:rFonts w:ascii="Times New Roman" w:hAnsi="Times New Roman"/>
          <w:b/>
          <w:sz w:val="23"/>
          <w:szCs w:val="23"/>
        </w:rPr>
        <w:t xml:space="preserve">2. DA JUSTIFICATIVA </w:t>
      </w:r>
    </w:p>
    <w:p w:rsidR="00FF2030" w:rsidRPr="00B5712E" w:rsidRDefault="009C6844" w:rsidP="00FF2030">
      <w:pPr>
        <w:jc w:val="both"/>
        <w:rPr>
          <w:rFonts w:ascii="Times New Roman" w:hAnsi="Times New Roman"/>
          <w:sz w:val="23"/>
          <w:szCs w:val="23"/>
        </w:rPr>
      </w:pPr>
      <w:r>
        <w:rPr>
          <w:rFonts w:ascii="Times New Roman" w:hAnsi="Times New Roman"/>
          <w:sz w:val="23"/>
          <w:szCs w:val="23"/>
        </w:rPr>
        <w:t xml:space="preserve">2.1. A contratação de horas </w:t>
      </w:r>
      <w:r w:rsidR="00FF2030" w:rsidRPr="00B5712E">
        <w:rPr>
          <w:rFonts w:ascii="Times New Roman" w:hAnsi="Times New Roman"/>
          <w:sz w:val="23"/>
          <w:szCs w:val="23"/>
        </w:rPr>
        <w:t xml:space="preserve">de máquinas pesadas e equipamentos de terraplanagem, tem como finalidade suprir a demanda da falta de equipamentos, e ainda, em substituição aos que permanecem em manutenção. Os equipamentos serão utilizados nas melhorias das estradas vicinais, rurais e vias não pavimentadas no perímetro urbano, bem como, nos serviços de pavimentação urbana, na limpeza e acero de margens de rodovias e áreas do município, realizados pela Secretaria de Infraestrutura. </w:t>
      </w:r>
    </w:p>
    <w:p w:rsidR="00FF2030" w:rsidRPr="00B5712E" w:rsidRDefault="00FF2030" w:rsidP="00FF2030">
      <w:pPr>
        <w:jc w:val="both"/>
        <w:rPr>
          <w:rFonts w:ascii="Times New Roman" w:hAnsi="Times New Roman"/>
          <w:b/>
          <w:sz w:val="23"/>
          <w:szCs w:val="23"/>
        </w:rPr>
      </w:pPr>
      <w:r w:rsidRPr="00B5712E">
        <w:rPr>
          <w:rFonts w:ascii="Times New Roman" w:hAnsi="Times New Roman"/>
          <w:b/>
          <w:sz w:val="23"/>
          <w:szCs w:val="23"/>
        </w:rPr>
        <w:t xml:space="preserve">3. DA VIGÊNCIA </w:t>
      </w:r>
    </w:p>
    <w:p w:rsidR="00FF2030" w:rsidRPr="00B5712E" w:rsidRDefault="00FF2030" w:rsidP="00FF2030">
      <w:pPr>
        <w:jc w:val="both"/>
        <w:rPr>
          <w:rFonts w:ascii="Times New Roman" w:hAnsi="Times New Roman"/>
          <w:sz w:val="23"/>
          <w:szCs w:val="23"/>
        </w:rPr>
      </w:pPr>
      <w:r w:rsidRPr="00B5712E">
        <w:rPr>
          <w:rFonts w:ascii="Times New Roman" w:hAnsi="Times New Roman"/>
          <w:sz w:val="23"/>
          <w:szCs w:val="23"/>
        </w:rPr>
        <w:t xml:space="preserve">3.1. O Registro de Preços terá vigência durante um período de 12 (doze) meses, a contar da data de sua assinatura. </w:t>
      </w:r>
    </w:p>
    <w:p w:rsidR="00FF2030" w:rsidRPr="00B5712E" w:rsidRDefault="00FF2030" w:rsidP="00FF2030">
      <w:pPr>
        <w:jc w:val="both"/>
        <w:rPr>
          <w:rFonts w:ascii="Times New Roman" w:hAnsi="Times New Roman"/>
          <w:b/>
          <w:sz w:val="23"/>
          <w:szCs w:val="23"/>
        </w:rPr>
      </w:pPr>
      <w:r w:rsidRPr="00B5712E">
        <w:rPr>
          <w:rFonts w:ascii="Times New Roman" w:hAnsi="Times New Roman"/>
          <w:b/>
          <w:sz w:val="23"/>
          <w:szCs w:val="23"/>
        </w:rPr>
        <w:t xml:space="preserve">4. DA FORMA DE AQUISIÇÃO </w:t>
      </w:r>
    </w:p>
    <w:p w:rsidR="00FF2030" w:rsidRPr="00B5712E" w:rsidRDefault="00FF2030" w:rsidP="00FF2030">
      <w:pPr>
        <w:jc w:val="both"/>
        <w:rPr>
          <w:rFonts w:ascii="Times New Roman" w:hAnsi="Times New Roman"/>
          <w:sz w:val="23"/>
          <w:szCs w:val="23"/>
        </w:rPr>
      </w:pPr>
      <w:r w:rsidRPr="00B5712E">
        <w:rPr>
          <w:rFonts w:ascii="Times New Roman" w:hAnsi="Times New Roman"/>
          <w:sz w:val="23"/>
          <w:szCs w:val="23"/>
        </w:rPr>
        <w:t xml:space="preserve">4.1. A contratação dos serviços de </w:t>
      </w:r>
      <w:r w:rsidR="009C6844">
        <w:rPr>
          <w:rFonts w:ascii="Times New Roman" w:hAnsi="Times New Roman"/>
          <w:sz w:val="23"/>
          <w:szCs w:val="23"/>
        </w:rPr>
        <w:t>horas</w:t>
      </w:r>
      <w:r w:rsidRPr="00B5712E">
        <w:rPr>
          <w:rFonts w:ascii="Times New Roman" w:hAnsi="Times New Roman"/>
          <w:sz w:val="23"/>
          <w:szCs w:val="23"/>
        </w:rPr>
        <w:t xml:space="preserve"> de máquinas, decorrentes do Registro de Preços serão feitas de acordo com a necessidade e conveniência da Secretaria de Obras e Serviços Urbanos do Município de Dona Emma, mediante a emissão de requisição de fornecimento, acompanhada da nota de empenho. </w:t>
      </w:r>
    </w:p>
    <w:p w:rsidR="00FF2030" w:rsidRPr="00B5712E" w:rsidRDefault="00FF2030" w:rsidP="00FF2030">
      <w:pPr>
        <w:jc w:val="both"/>
        <w:rPr>
          <w:rFonts w:ascii="Times New Roman" w:hAnsi="Times New Roman"/>
          <w:sz w:val="23"/>
          <w:szCs w:val="23"/>
        </w:rPr>
      </w:pPr>
      <w:r w:rsidRPr="00B5712E">
        <w:rPr>
          <w:rFonts w:ascii="Times New Roman" w:hAnsi="Times New Roman"/>
          <w:sz w:val="23"/>
          <w:szCs w:val="23"/>
        </w:rPr>
        <w:t>4.1.1. A Con</w:t>
      </w:r>
      <w:r w:rsidR="002C7469">
        <w:rPr>
          <w:rFonts w:ascii="Times New Roman" w:hAnsi="Times New Roman"/>
          <w:sz w:val="23"/>
          <w:szCs w:val="23"/>
        </w:rPr>
        <w:t>tratada deverá disponibilizar todas as</w:t>
      </w:r>
      <w:r w:rsidRPr="00B5712E">
        <w:rPr>
          <w:rFonts w:ascii="Times New Roman" w:hAnsi="Times New Roman"/>
          <w:sz w:val="23"/>
          <w:szCs w:val="23"/>
        </w:rPr>
        <w:t xml:space="preserve"> máquinas solicitadas novas ou em perfeito estado de conservação, sendo constatada por servidor da Secretaria de Obras e Serviços Urbanos do Município de Dona Emma. </w:t>
      </w:r>
    </w:p>
    <w:p w:rsidR="00FF2030" w:rsidRDefault="00FF2030" w:rsidP="00FF2030">
      <w:pPr>
        <w:jc w:val="both"/>
        <w:rPr>
          <w:rFonts w:ascii="Times New Roman" w:hAnsi="Times New Roman"/>
          <w:sz w:val="23"/>
          <w:szCs w:val="23"/>
        </w:rPr>
      </w:pPr>
      <w:r w:rsidRPr="00B5712E">
        <w:rPr>
          <w:rFonts w:ascii="Times New Roman" w:hAnsi="Times New Roman"/>
          <w:sz w:val="23"/>
          <w:szCs w:val="23"/>
        </w:rPr>
        <w:t xml:space="preserve">4.2. Este instrumento não obriga à contratação, nem mesmo nas quantidades indicadas, podendo a Administração Municipal, promover a contratação de acordo com suas necessidades, obedecida à legislação pertinente, sendo assegurada ao detentor do registro à preferência, em igualdade de condições. </w:t>
      </w:r>
    </w:p>
    <w:p w:rsidR="00FF2030" w:rsidRDefault="00FF2030" w:rsidP="00FF2030">
      <w:pPr>
        <w:jc w:val="both"/>
        <w:rPr>
          <w:rFonts w:ascii="Times New Roman" w:hAnsi="Times New Roman"/>
          <w:sz w:val="23"/>
          <w:szCs w:val="23"/>
        </w:rPr>
      </w:pPr>
    </w:p>
    <w:p w:rsidR="00FF2030" w:rsidRPr="00B5712E" w:rsidRDefault="00FF2030" w:rsidP="00FF2030">
      <w:pPr>
        <w:jc w:val="both"/>
        <w:rPr>
          <w:rFonts w:ascii="Times New Roman" w:hAnsi="Times New Roman"/>
          <w:sz w:val="23"/>
          <w:szCs w:val="23"/>
        </w:rPr>
      </w:pPr>
    </w:p>
    <w:p w:rsidR="00FF2030" w:rsidRPr="00B5712E" w:rsidRDefault="00FF2030" w:rsidP="00FF2030">
      <w:pPr>
        <w:jc w:val="both"/>
        <w:rPr>
          <w:rFonts w:ascii="Times New Roman" w:hAnsi="Times New Roman"/>
          <w:b/>
          <w:sz w:val="23"/>
          <w:szCs w:val="23"/>
        </w:rPr>
      </w:pPr>
      <w:r w:rsidRPr="00B5712E">
        <w:rPr>
          <w:rFonts w:ascii="Times New Roman" w:hAnsi="Times New Roman"/>
          <w:b/>
          <w:sz w:val="23"/>
          <w:szCs w:val="23"/>
        </w:rPr>
        <w:lastRenderedPageBreak/>
        <w:t xml:space="preserve">5. </w:t>
      </w:r>
      <w:r w:rsidRPr="00B5712E">
        <w:rPr>
          <w:rFonts w:ascii="Times New Roman" w:hAnsi="Times New Roman"/>
          <w:b/>
          <w:caps/>
          <w:sz w:val="23"/>
          <w:szCs w:val="23"/>
        </w:rPr>
        <w:t>Da Especificação dos Serviços Prestados</w:t>
      </w:r>
      <w:r w:rsidRPr="00B5712E">
        <w:rPr>
          <w:rFonts w:ascii="Times New Roman" w:hAnsi="Times New Roman"/>
          <w:b/>
          <w:caps/>
          <w:color w:val="000000"/>
          <w:sz w:val="23"/>
          <w:szCs w:val="23"/>
        </w:rPr>
        <w:t>:</w:t>
      </w:r>
    </w:p>
    <w:p w:rsidR="00FF2030" w:rsidRPr="00B5712E" w:rsidRDefault="00FF2030" w:rsidP="00FF2030">
      <w:pPr>
        <w:jc w:val="both"/>
        <w:rPr>
          <w:rFonts w:ascii="Times New Roman" w:hAnsi="Times New Roman"/>
          <w:sz w:val="23"/>
          <w:szCs w:val="23"/>
        </w:rPr>
      </w:pPr>
      <w:r w:rsidRPr="00B5712E">
        <w:rPr>
          <w:rFonts w:ascii="Times New Roman" w:hAnsi="Times New Roman"/>
          <w:sz w:val="23"/>
          <w:szCs w:val="23"/>
        </w:rPr>
        <w:t xml:space="preserve">5.1. As especificações dos equipamentos, quantitativos e preços médios de mercados, estão descritas no Anexo I. </w:t>
      </w:r>
    </w:p>
    <w:p w:rsidR="00FF2030" w:rsidRPr="004B1502" w:rsidRDefault="00FF2030" w:rsidP="00FF2030">
      <w:pPr>
        <w:jc w:val="both"/>
        <w:rPr>
          <w:rFonts w:ascii="Times New Roman" w:hAnsi="Times New Roman"/>
          <w:sz w:val="24"/>
          <w:szCs w:val="24"/>
        </w:rPr>
      </w:pPr>
      <w:r w:rsidRPr="004B1502">
        <w:rPr>
          <w:rFonts w:ascii="Times New Roman" w:hAnsi="Times New Roman"/>
          <w:sz w:val="24"/>
          <w:szCs w:val="24"/>
        </w:rPr>
        <w:t>5.2. Prestação de serviço com escavadeiras hidráulicas compreendendo as seguintes atividades:</w:t>
      </w:r>
    </w:p>
    <w:p w:rsidR="00FF2030" w:rsidRPr="004B1502" w:rsidRDefault="00FF2030" w:rsidP="00FF2030">
      <w:pPr>
        <w:pStyle w:val="PargrafodaLista"/>
        <w:numPr>
          <w:ilvl w:val="0"/>
          <w:numId w:val="11"/>
        </w:numPr>
        <w:spacing w:after="160" w:line="259" w:lineRule="auto"/>
        <w:contextualSpacing/>
        <w:jc w:val="both"/>
      </w:pPr>
      <w:r w:rsidRPr="004B1502">
        <w:t xml:space="preserve">Construção de aterros; </w:t>
      </w:r>
    </w:p>
    <w:p w:rsidR="00FF2030" w:rsidRPr="004B1502" w:rsidRDefault="00FF2030" w:rsidP="00FF2030">
      <w:pPr>
        <w:pStyle w:val="PargrafodaLista"/>
        <w:numPr>
          <w:ilvl w:val="0"/>
          <w:numId w:val="11"/>
        </w:numPr>
        <w:spacing w:after="160" w:line="259" w:lineRule="auto"/>
        <w:contextualSpacing/>
        <w:jc w:val="both"/>
      </w:pPr>
      <w:r w:rsidRPr="004B1502">
        <w:t>Escavação de terrenos;</w:t>
      </w:r>
    </w:p>
    <w:p w:rsidR="00FF2030" w:rsidRPr="004B1502" w:rsidRDefault="00FF2030" w:rsidP="00FF2030">
      <w:pPr>
        <w:pStyle w:val="PargrafodaLista"/>
        <w:numPr>
          <w:ilvl w:val="0"/>
          <w:numId w:val="11"/>
        </w:numPr>
        <w:spacing w:after="160" w:line="259" w:lineRule="auto"/>
        <w:contextualSpacing/>
        <w:jc w:val="both"/>
      </w:pPr>
      <w:r w:rsidRPr="004B1502">
        <w:t>Nivelamento e ou remoção de solo;</w:t>
      </w:r>
    </w:p>
    <w:p w:rsidR="00FF2030" w:rsidRPr="004B1502" w:rsidRDefault="00FF2030" w:rsidP="00FF2030">
      <w:pPr>
        <w:pStyle w:val="PargrafodaLista"/>
        <w:numPr>
          <w:ilvl w:val="0"/>
          <w:numId w:val="11"/>
        </w:numPr>
        <w:spacing w:after="160" w:line="259" w:lineRule="auto"/>
        <w:contextualSpacing/>
        <w:jc w:val="both"/>
      </w:pPr>
      <w:r w:rsidRPr="004B1502">
        <w:t>Escavação de valas e galerias;</w:t>
      </w:r>
    </w:p>
    <w:p w:rsidR="00FF2030" w:rsidRPr="004B1502" w:rsidRDefault="00FF2030" w:rsidP="00FF2030">
      <w:pPr>
        <w:pStyle w:val="PargrafodaLista"/>
        <w:numPr>
          <w:ilvl w:val="0"/>
          <w:numId w:val="11"/>
        </w:numPr>
        <w:spacing w:after="160" w:line="259" w:lineRule="auto"/>
        <w:contextualSpacing/>
        <w:jc w:val="both"/>
      </w:pPr>
      <w:r w:rsidRPr="004B1502">
        <w:t>Movimentação de materiais;</w:t>
      </w:r>
    </w:p>
    <w:p w:rsidR="00FF2030" w:rsidRPr="004B1502" w:rsidRDefault="00FF2030" w:rsidP="00FF2030">
      <w:pPr>
        <w:pStyle w:val="PargrafodaLista"/>
        <w:numPr>
          <w:ilvl w:val="0"/>
          <w:numId w:val="11"/>
        </w:numPr>
        <w:spacing w:after="160" w:line="259" w:lineRule="auto"/>
        <w:contextualSpacing/>
        <w:jc w:val="both"/>
      </w:pPr>
      <w:r w:rsidRPr="004B1502">
        <w:t>Desobstrução de canais, córregos e rio e drenagens;</w:t>
      </w:r>
    </w:p>
    <w:p w:rsidR="00FF2030" w:rsidRPr="004B1502" w:rsidRDefault="00FF2030" w:rsidP="00FF2030">
      <w:pPr>
        <w:pStyle w:val="PargrafodaLista"/>
        <w:numPr>
          <w:ilvl w:val="0"/>
          <w:numId w:val="11"/>
        </w:numPr>
        <w:spacing w:after="160" w:line="259" w:lineRule="auto"/>
        <w:contextualSpacing/>
        <w:jc w:val="both"/>
      </w:pPr>
      <w:r w:rsidRPr="004B1502">
        <w:t>Limpeza de terrenos e remoção de materiais orgânicos; e</w:t>
      </w:r>
    </w:p>
    <w:p w:rsidR="00FF2030" w:rsidRPr="004B1502" w:rsidRDefault="00FF2030" w:rsidP="00FF2030">
      <w:pPr>
        <w:pStyle w:val="PargrafodaLista"/>
        <w:numPr>
          <w:ilvl w:val="0"/>
          <w:numId w:val="11"/>
        </w:numPr>
        <w:spacing w:after="160" w:line="259" w:lineRule="auto"/>
        <w:contextualSpacing/>
        <w:jc w:val="both"/>
      </w:pPr>
      <w:r w:rsidRPr="004B1502">
        <w:t xml:space="preserve">Carregamento </w:t>
      </w:r>
      <w:r w:rsidRPr="004B1502">
        <w:rPr>
          <w:color w:val="333333"/>
          <w:shd w:val="clear" w:color="auto" w:fill="FFFFFF"/>
        </w:rPr>
        <w:t>de saibro</w:t>
      </w:r>
      <w:r>
        <w:rPr>
          <w:color w:val="333333"/>
          <w:shd w:val="clear" w:color="auto" w:fill="FFFFFF"/>
        </w:rPr>
        <w:t>, em caminhão caçamba,</w:t>
      </w:r>
      <w:r w:rsidRPr="004B1502">
        <w:rPr>
          <w:color w:val="333333"/>
          <w:shd w:val="clear" w:color="auto" w:fill="FFFFFF"/>
        </w:rPr>
        <w:t xml:space="preserve"> de uma banca de cascalho, regularizada em nome do Município de Dona Emma, n</w:t>
      </w:r>
      <w:r>
        <w:rPr>
          <w:color w:val="333333"/>
          <w:shd w:val="clear" w:color="auto" w:fill="FFFFFF"/>
        </w:rPr>
        <w:t>o Município</w:t>
      </w:r>
      <w:r w:rsidRPr="004B1502">
        <w:rPr>
          <w:color w:val="333333"/>
          <w:shd w:val="clear" w:color="auto" w:fill="FFFFFF"/>
        </w:rPr>
        <w:t xml:space="preserve"> de Ibirama </w:t>
      </w:r>
      <w:r>
        <w:rPr>
          <w:color w:val="333333"/>
          <w:shd w:val="clear" w:color="auto" w:fill="FFFFFF"/>
        </w:rPr>
        <w:t>–</w:t>
      </w:r>
      <w:r w:rsidRPr="004B1502">
        <w:rPr>
          <w:color w:val="333333"/>
          <w:shd w:val="clear" w:color="auto" w:fill="FFFFFF"/>
        </w:rPr>
        <w:t xml:space="preserve"> SC</w:t>
      </w:r>
      <w:r>
        <w:rPr>
          <w:color w:val="333333"/>
          <w:shd w:val="clear" w:color="auto" w:fill="FFFFFF"/>
        </w:rPr>
        <w:t>.</w:t>
      </w:r>
    </w:p>
    <w:p w:rsidR="00FF2030" w:rsidRPr="004B1502" w:rsidRDefault="00FF2030" w:rsidP="00FF2030">
      <w:pPr>
        <w:spacing w:after="160" w:line="259" w:lineRule="auto"/>
        <w:contextualSpacing/>
        <w:jc w:val="both"/>
        <w:rPr>
          <w:rFonts w:ascii="Times New Roman" w:hAnsi="Times New Roman"/>
          <w:sz w:val="24"/>
          <w:szCs w:val="24"/>
        </w:rPr>
      </w:pPr>
      <w:r w:rsidRPr="004B1502">
        <w:rPr>
          <w:rFonts w:ascii="Times New Roman" w:hAnsi="Times New Roman"/>
          <w:sz w:val="24"/>
          <w:szCs w:val="24"/>
        </w:rPr>
        <w:t>5.3. Prestação de serviço com rompedor hidráulico compreendendo as seguintes atividades:</w:t>
      </w:r>
    </w:p>
    <w:p w:rsidR="00FF2030" w:rsidRPr="004B1502" w:rsidRDefault="00FF2030" w:rsidP="00FF2030">
      <w:pPr>
        <w:pStyle w:val="PargrafodaLista"/>
        <w:numPr>
          <w:ilvl w:val="0"/>
          <w:numId w:val="12"/>
        </w:numPr>
        <w:spacing w:after="160" w:line="259" w:lineRule="auto"/>
        <w:contextualSpacing/>
        <w:jc w:val="both"/>
        <w:rPr>
          <w:rStyle w:val="nfase"/>
          <w:i w:val="0"/>
          <w:iCs w:val="0"/>
        </w:rPr>
      </w:pPr>
      <w:r w:rsidRPr="004B1502">
        <w:rPr>
          <w:color w:val="333333"/>
          <w:shd w:val="clear" w:color="auto" w:fill="FFFFFF"/>
        </w:rPr>
        <w:t>Desmonte de rochas diversas;</w:t>
      </w:r>
    </w:p>
    <w:p w:rsidR="00FF2030" w:rsidRPr="004B1502" w:rsidRDefault="00FF2030" w:rsidP="00FF2030">
      <w:pPr>
        <w:pStyle w:val="PargrafodaLista"/>
        <w:numPr>
          <w:ilvl w:val="0"/>
          <w:numId w:val="12"/>
        </w:numPr>
        <w:spacing w:after="160" w:line="259" w:lineRule="auto"/>
        <w:contextualSpacing/>
        <w:jc w:val="both"/>
      </w:pPr>
      <w:r w:rsidRPr="004B1502">
        <w:rPr>
          <w:rStyle w:val="nfase"/>
          <w:i w:val="0"/>
          <w:color w:val="333333"/>
          <w:bdr w:val="none" w:sz="0" w:space="0" w:color="auto" w:frame="1"/>
          <w:shd w:val="clear" w:color="auto" w:fill="FFFFFF"/>
        </w:rPr>
        <w:t>Demolições, quebra de pisos, pavimentações e calçadas</w:t>
      </w:r>
      <w:r w:rsidRPr="004B1502">
        <w:t xml:space="preserve">; </w:t>
      </w:r>
    </w:p>
    <w:p w:rsidR="00FF2030" w:rsidRPr="004B1502" w:rsidRDefault="00FF2030" w:rsidP="00FF2030">
      <w:pPr>
        <w:jc w:val="both"/>
        <w:rPr>
          <w:rFonts w:ascii="Times New Roman" w:hAnsi="Times New Roman"/>
          <w:sz w:val="24"/>
          <w:szCs w:val="24"/>
        </w:rPr>
      </w:pPr>
      <w:r w:rsidRPr="004B1502">
        <w:rPr>
          <w:rFonts w:ascii="Times New Roman" w:hAnsi="Times New Roman"/>
          <w:sz w:val="24"/>
          <w:szCs w:val="24"/>
        </w:rPr>
        <w:t>5.4. Prestação de serviço com caminhão caçamba compreendendo as seguintes atividades:</w:t>
      </w:r>
    </w:p>
    <w:p w:rsidR="00FF2030" w:rsidRPr="004B1502" w:rsidRDefault="00FF2030" w:rsidP="00FF2030">
      <w:pPr>
        <w:pStyle w:val="PargrafodaLista"/>
        <w:numPr>
          <w:ilvl w:val="0"/>
          <w:numId w:val="13"/>
        </w:numPr>
        <w:spacing w:after="160" w:line="259" w:lineRule="auto"/>
        <w:contextualSpacing/>
        <w:jc w:val="both"/>
        <w:rPr>
          <w:rStyle w:val="nfase"/>
          <w:i w:val="0"/>
          <w:iCs w:val="0"/>
        </w:rPr>
      </w:pPr>
      <w:r w:rsidRPr="004B1502">
        <w:rPr>
          <w:color w:val="333333"/>
          <w:shd w:val="clear" w:color="auto" w:fill="FFFFFF"/>
        </w:rPr>
        <w:t>Transporte de saibro de uma banca de cascalho, regularizada em nome do Município de Dona Emma, n</w:t>
      </w:r>
      <w:r>
        <w:rPr>
          <w:color w:val="333333"/>
          <w:shd w:val="clear" w:color="auto" w:fill="FFFFFF"/>
        </w:rPr>
        <w:t>o Município</w:t>
      </w:r>
      <w:r w:rsidRPr="004B1502">
        <w:rPr>
          <w:color w:val="333333"/>
          <w:shd w:val="clear" w:color="auto" w:fill="FFFFFF"/>
        </w:rPr>
        <w:t xml:space="preserve"> de Ibirama </w:t>
      </w:r>
      <w:r>
        <w:rPr>
          <w:color w:val="333333"/>
          <w:shd w:val="clear" w:color="auto" w:fill="FFFFFF"/>
        </w:rPr>
        <w:t>–</w:t>
      </w:r>
      <w:r w:rsidRPr="004B1502">
        <w:rPr>
          <w:color w:val="333333"/>
          <w:shd w:val="clear" w:color="auto" w:fill="FFFFFF"/>
        </w:rPr>
        <w:t xml:space="preserve"> SC</w:t>
      </w:r>
      <w:r>
        <w:rPr>
          <w:color w:val="333333"/>
          <w:shd w:val="clear" w:color="auto" w:fill="FFFFFF"/>
        </w:rPr>
        <w:t>.</w:t>
      </w:r>
    </w:p>
    <w:p w:rsidR="00FF2030" w:rsidRPr="00B5712E" w:rsidRDefault="00FF2030" w:rsidP="00FF2030">
      <w:pPr>
        <w:jc w:val="both"/>
        <w:rPr>
          <w:rFonts w:ascii="Times New Roman" w:hAnsi="Times New Roman"/>
          <w:b/>
          <w:sz w:val="23"/>
          <w:szCs w:val="23"/>
        </w:rPr>
      </w:pPr>
      <w:r w:rsidRPr="00B5712E">
        <w:rPr>
          <w:rFonts w:ascii="Times New Roman" w:hAnsi="Times New Roman"/>
          <w:b/>
          <w:sz w:val="23"/>
          <w:szCs w:val="23"/>
        </w:rPr>
        <w:t xml:space="preserve">6. DAS CONDIÇÕES DE EXECUÇÃO DOS SERVIÇOS, DOS PRAZOS E DOS LOCAIS </w:t>
      </w:r>
    </w:p>
    <w:p w:rsidR="00FF2030" w:rsidRPr="00B5712E" w:rsidRDefault="00FF2030" w:rsidP="00FF2030">
      <w:pPr>
        <w:jc w:val="both"/>
        <w:rPr>
          <w:rFonts w:ascii="Times New Roman" w:hAnsi="Times New Roman"/>
          <w:sz w:val="23"/>
          <w:szCs w:val="23"/>
        </w:rPr>
      </w:pPr>
      <w:r w:rsidRPr="00B5712E">
        <w:rPr>
          <w:rFonts w:ascii="Times New Roman" w:hAnsi="Times New Roman"/>
          <w:sz w:val="23"/>
          <w:szCs w:val="23"/>
        </w:rPr>
        <w:t xml:space="preserve">6.1. O fornecedor registrado deverá prestar os serviços de locação solicitados, fornecendo as máquinas, em estrita conformidade com disposições e especificações constantes no presente Termo de Referência. </w:t>
      </w:r>
    </w:p>
    <w:p w:rsidR="00FF2030" w:rsidRPr="00B5712E" w:rsidRDefault="00FF2030" w:rsidP="00FF2030">
      <w:pPr>
        <w:jc w:val="both"/>
        <w:rPr>
          <w:rFonts w:ascii="Times New Roman" w:hAnsi="Times New Roman"/>
          <w:sz w:val="23"/>
          <w:szCs w:val="23"/>
        </w:rPr>
      </w:pPr>
      <w:r w:rsidRPr="00B5712E">
        <w:rPr>
          <w:rFonts w:ascii="Times New Roman" w:hAnsi="Times New Roman"/>
          <w:sz w:val="23"/>
          <w:szCs w:val="23"/>
        </w:rPr>
        <w:t xml:space="preserve">6.2. O objeto desta licitação refere-se a uma estimativa de utilização dos serviços, a serem aplicadas durante 12 (doze) meses; assim, não poderão ser executados em uma única parcela, devendo haver execuções parciais, de forma a atender as quantidades estipuladas nos pedidos parciais/requisições emitidas pelo Órgão solicitante. </w:t>
      </w:r>
    </w:p>
    <w:p w:rsidR="00FF2030" w:rsidRPr="00B5712E" w:rsidRDefault="00FF2030" w:rsidP="00FF2030">
      <w:pPr>
        <w:jc w:val="both"/>
        <w:rPr>
          <w:rFonts w:ascii="Times New Roman" w:hAnsi="Times New Roman"/>
          <w:sz w:val="23"/>
          <w:szCs w:val="23"/>
        </w:rPr>
      </w:pPr>
      <w:r w:rsidRPr="00B5712E">
        <w:rPr>
          <w:rFonts w:ascii="Times New Roman" w:hAnsi="Times New Roman"/>
          <w:sz w:val="23"/>
          <w:szCs w:val="23"/>
        </w:rPr>
        <w:t xml:space="preserve">6.3. A execução dos serviços deverá ser disponibilizada imediatamente, a partir da assinatura da Ata de Registro de Preços, mediante a apresentação dos pedidos parciais/requisições emitidas pelo Órgão Licitante, de acordo com as necessidades destes. </w:t>
      </w:r>
    </w:p>
    <w:p w:rsidR="00FF2030" w:rsidRPr="00B5712E" w:rsidRDefault="00FF2030" w:rsidP="00FF2030">
      <w:pPr>
        <w:jc w:val="both"/>
        <w:rPr>
          <w:rFonts w:ascii="Times New Roman" w:hAnsi="Times New Roman"/>
          <w:sz w:val="23"/>
          <w:szCs w:val="23"/>
        </w:rPr>
      </w:pPr>
      <w:r w:rsidRPr="00B5712E">
        <w:rPr>
          <w:rFonts w:ascii="Times New Roman" w:hAnsi="Times New Roman"/>
          <w:sz w:val="23"/>
          <w:szCs w:val="23"/>
        </w:rPr>
        <w:t xml:space="preserve">6.4. Para o fornecimento dos serviços de locação, a licitante vencedora do presente certame deverá disponibilizar maquinário em perfeitas condições de uso e funcionamento, compatíveis com a demanda dos serviços a serem executados, bem como operador qualificado e treinado com habilidade para operação do equipamento, necessários à perfeita execução dos serviços, possibilitando o atendimento. </w:t>
      </w:r>
    </w:p>
    <w:p w:rsidR="00FF2030" w:rsidRPr="00B5712E" w:rsidRDefault="00FF2030" w:rsidP="00FF2030">
      <w:pPr>
        <w:jc w:val="both"/>
        <w:rPr>
          <w:rFonts w:ascii="Times New Roman" w:hAnsi="Times New Roman"/>
          <w:sz w:val="23"/>
          <w:szCs w:val="23"/>
        </w:rPr>
      </w:pPr>
      <w:r w:rsidRPr="00B5712E">
        <w:rPr>
          <w:rFonts w:ascii="Times New Roman" w:hAnsi="Times New Roman"/>
          <w:sz w:val="23"/>
          <w:szCs w:val="23"/>
        </w:rPr>
        <w:t xml:space="preserve">6.5. O fornecedor registrado deverá atender ao chamado para fornecimento dos serviços, objeto deste certame, no prazo máximo de 24 (vinte e quatro) horas, contados do recebimento formal da </w:t>
      </w:r>
      <w:r w:rsidRPr="00B5712E">
        <w:rPr>
          <w:rFonts w:ascii="Times New Roman" w:hAnsi="Times New Roman"/>
          <w:sz w:val="23"/>
          <w:szCs w:val="23"/>
        </w:rPr>
        <w:lastRenderedPageBreak/>
        <w:t xml:space="preserve">solicitação expedida pela Secretaria requisitante. Caso não seja efetivada a prestação do objeto no prazo previsto, a empresa classificada em segundo lugar será convocada para o fornecimento do mesmo. </w:t>
      </w:r>
    </w:p>
    <w:p w:rsidR="00FF2030" w:rsidRPr="00B5712E" w:rsidRDefault="00FF2030" w:rsidP="00FF2030">
      <w:pPr>
        <w:jc w:val="both"/>
        <w:rPr>
          <w:rFonts w:ascii="Times New Roman" w:hAnsi="Times New Roman"/>
          <w:sz w:val="23"/>
          <w:szCs w:val="23"/>
        </w:rPr>
      </w:pPr>
      <w:r w:rsidRPr="00B5712E">
        <w:rPr>
          <w:rFonts w:ascii="Times New Roman" w:hAnsi="Times New Roman"/>
          <w:sz w:val="23"/>
          <w:szCs w:val="23"/>
        </w:rPr>
        <w:t xml:space="preserve">6.5.1. As solicitações dar-se-ão de forma parcelada, semanalmente ou diariamente, de acordo com as necessidades da Secretaria interessada, mediante formulário próprio de Ordem de Fornecimento, emitido pelo encarregado responsável. </w:t>
      </w:r>
    </w:p>
    <w:p w:rsidR="00FF2030" w:rsidRPr="00B5712E" w:rsidRDefault="00FF2030" w:rsidP="00FF2030">
      <w:pPr>
        <w:jc w:val="both"/>
        <w:rPr>
          <w:rFonts w:ascii="Times New Roman" w:hAnsi="Times New Roman"/>
          <w:sz w:val="23"/>
          <w:szCs w:val="23"/>
        </w:rPr>
      </w:pPr>
      <w:r w:rsidRPr="00B5712E">
        <w:rPr>
          <w:rFonts w:ascii="Times New Roman" w:hAnsi="Times New Roman"/>
          <w:sz w:val="23"/>
          <w:szCs w:val="23"/>
        </w:rPr>
        <w:t xml:space="preserve">6.6. O fornecedor registrado deverá disponibilizar as máquinas, sempre que solicitado, os quais serão entregues na Secretaria requisitante, de acordo com a necessidade da mesma. </w:t>
      </w:r>
    </w:p>
    <w:p w:rsidR="00FF2030" w:rsidRPr="00B5712E" w:rsidRDefault="00FF2030" w:rsidP="00FF2030">
      <w:pPr>
        <w:jc w:val="both"/>
        <w:rPr>
          <w:rFonts w:ascii="Times New Roman" w:hAnsi="Times New Roman"/>
          <w:sz w:val="23"/>
          <w:szCs w:val="23"/>
        </w:rPr>
      </w:pPr>
      <w:r w:rsidRPr="00B5712E">
        <w:rPr>
          <w:rFonts w:ascii="Times New Roman" w:hAnsi="Times New Roman"/>
          <w:sz w:val="23"/>
          <w:szCs w:val="23"/>
        </w:rPr>
        <w:t xml:space="preserve">6.7. Os serviços serão medidos e pagos por hora de produtiva, efetivamente comprovada pela Secretaria de Obras e Serviços Urbanos do Município de Dona Emma. Havendo divergência entre a solicitação e o executado, será elaborado novo parecer dos serviços executados, com anuência do servidor responsável, atestando os serviços excedentes. </w:t>
      </w:r>
    </w:p>
    <w:p w:rsidR="00FF2030" w:rsidRPr="00B5712E" w:rsidRDefault="00FF2030" w:rsidP="00FF2030">
      <w:pPr>
        <w:jc w:val="both"/>
        <w:rPr>
          <w:rFonts w:ascii="Times New Roman" w:hAnsi="Times New Roman"/>
          <w:sz w:val="23"/>
          <w:szCs w:val="23"/>
        </w:rPr>
      </w:pPr>
      <w:r w:rsidRPr="00B5712E">
        <w:rPr>
          <w:rFonts w:ascii="Times New Roman" w:hAnsi="Times New Roman"/>
          <w:sz w:val="23"/>
          <w:szCs w:val="23"/>
        </w:rPr>
        <w:t xml:space="preserve">6.9. A Administração Municipal, rejeitará, no todo ou em parte, o fornecimento realizado em desacordo com a ordem de fornecimento e com as normas deste Edital; </w:t>
      </w:r>
    </w:p>
    <w:p w:rsidR="00FF2030" w:rsidRPr="00B5712E" w:rsidRDefault="00FF2030" w:rsidP="00FF2030">
      <w:pPr>
        <w:jc w:val="both"/>
        <w:rPr>
          <w:rFonts w:ascii="Times New Roman" w:hAnsi="Times New Roman"/>
          <w:sz w:val="23"/>
          <w:szCs w:val="23"/>
        </w:rPr>
      </w:pPr>
      <w:r w:rsidRPr="00B5712E">
        <w:rPr>
          <w:rFonts w:ascii="Times New Roman" w:hAnsi="Times New Roman"/>
          <w:sz w:val="23"/>
          <w:szCs w:val="23"/>
        </w:rPr>
        <w:t xml:space="preserve">6.10. O recebimento definitivo dos serviços, objeto deste Edital, não exclui a responsabilidade da licitante vencedora quanto aos vícios ocultos, ou seja, só manifestados quando da sua normal utilização pela Secretaria requisitante, nos termos do Código de Defesa do Consumidor (Lei nº 8.078/90); </w:t>
      </w:r>
    </w:p>
    <w:p w:rsidR="00FF2030" w:rsidRPr="00B5712E" w:rsidRDefault="00FF2030" w:rsidP="00FF2030">
      <w:pPr>
        <w:jc w:val="both"/>
        <w:rPr>
          <w:rFonts w:ascii="Times New Roman" w:hAnsi="Times New Roman"/>
          <w:sz w:val="23"/>
          <w:szCs w:val="23"/>
        </w:rPr>
      </w:pPr>
      <w:r w:rsidRPr="00B5712E">
        <w:rPr>
          <w:rFonts w:ascii="Times New Roman" w:hAnsi="Times New Roman"/>
          <w:sz w:val="23"/>
          <w:szCs w:val="23"/>
        </w:rPr>
        <w:t xml:space="preserve">6.11. A Administração Municipal indicará servidor responsável, designado para esse fim que, anotará em registro próprio todas as ocorrências relacionadas com a execução do objeto, determinando o que for necessário à regularização das faltas ou defeitos observados. </w:t>
      </w:r>
    </w:p>
    <w:p w:rsidR="00FF2030" w:rsidRPr="000D1D73" w:rsidRDefault="00FF2030" w:rsidP="00FF2030">
      <w:pPr>
        <w:jc w:val="both"/>
        <w:rPr>
          <w:rFonts w:ascii="Times New Roman" w:hAnsi="Times New Roman"/>
          <w:sz w:val="23"/>
          <w:szCs w:val="23"/>
        </w:rPr>
      </w:pPr>
      <w:r w:rsidRPr="000D1D73">
        <w:rPr>
          <w:rFonts w:ascii="Times New Roman" w:hAnsi="Times New Roman"/>
          <w:sz w:val="23"/>
          <w:szCs w:val="23"/>
        </w:rPr>
        <w:t xml:space="preserve">6.12. No recebimento e a aceitação do objeto deste pregão, estão condicionados ao enquadramento nas especificações do objeto, descritas neste Termo de Referência e Anexo I, e será observado no que couber, as disposições da Lei Federal nº 8.666/93 e suas alterações. </w:t>
      </w:r>
    </w:p>
    <w:p w:rsidR="00FF2030" w:rsidRPr="000D1D73" w:rsidRDefault="00FF2030" w:rsidP="00FF2030">
      <w:pPr>
        <w:jc w:val="both"/>
        <w:rPr>
          <w:rFonts w:ascii="Times New Roman" w:hAnsi="Times New Roman"/>
          <w:b/>
          <w:sz w:val="23"/>
          <w:szCs w:val="23"/>
        </w:rPr>
      </w:pPr>
      <w:r w:rsidRPr="000D1D73">
        <w:rPr>
          <w:rFonts w:ascii="Times New Roman" w:hAnsi="Times New Roman"/>
          <w:b/>
          <w:sz w:val="23"/>
          <w:szCs w:val="23"/>
        </w:rPr>
        <w:t xml:space="preserve">7. QUANTIDADES MÍNIMAS A SEREM ADQUIRIDAS </w:t>
      </w:r>
    </w:p>
    <w:p w:rsidR="00FF2030" w:rsidRPr="00B5712E" w:rsidRDefault="00FF2030" w:rsidP="00FF2030">
      <w:pPr>
        <w:jc w:val="both"/>
        <w:rPr>
          <w:rFonts w:ascii="Times New Roman" w:hAnsi="Times New Roman"/>
          <w:sz w:val="23"/>
          <w:szCs w:val="23"/>
        </w:rPr>
      </w:pPr>
      <w:r w:rsidRPr="00B5712E">
        <w:rPr>
          <w:rFonts w:ascii="Times New Roman" w:hAnsi="Times New Roman"/>
          <w:sz w:val="23"/>
          <w:szCs w:val="23"/>
        </w:rPr>
        <w:t xml:space="preserve">7.1. Para o Registro de Preços do presente objeto, o Município de Dona Emma, não está prevendo o estabelecimento de quantidades mínimas a serem adquiridas. </w:t>
      </w:r>
    </w:p>
    <w:p w:rsidR="00FF2030" w:rsidRPr="00B5712E" w:rsidRDefault="00FF2030" w:rsidP="00FF2030">
      <w:pPr>
        <w:jc w:val="both"/>
        <w:rPr>
          <w:rFonts w:ascii="Times New Roman" w:hAnsi="Times New Roman"/>
          <w:b/>
          <w:sz w:val="23"/>
          <w:szCs w:val="23"/>
        </w:rPr>
      </w:pPr>
      <w:r w:rsidRPr="00B5712E">
        <w:rPr>
          <w:rFonts w:ascii="Times New Roman" w:hAnsi="Times New Roman"/>
          <w:b/>
          <w:sz w:val="23"/>
          <w:szCs w:val="23"/>
        </w:rPr>
        <w:t xml:space="preserve">8. QUANTIDADE DE UNIDADES A SEREM COTADAS </w:t>
      </w:r>
    </w:p>
    <w:p w:rsidR="00FF2030" w:rsidRPr="00B5712E" w:rsidRDefault="00FF2030" w:rsidP="00FF2030">
      <w:pPr>
        <w:jc w:val="both"/>
        <w:rPr>
          <w:rFonts w:ascii="Times New Roman" w:hAnsi="Times New Roman"/>
          <w:sz w:val="23"/>
          <w:szCs w:val="23"/>
        </w:rPr>
      </w:pPr>
      <w:r w:rsidRPr="00B5712E">
        <w:rPr>
          <w:rFonts w:ascii="Times New Roman" w:hAnsi="Times New Roman"/>
          <w:sz w:val="23"/>
          <w:szCs w:val="23"/>
        </w:rPr>
        <w:t xml:space="preserve">8.1. Os licitantes devem ofertar proposta para toda a quantidade constante de cada item especificado no Anexo I, deste Termo de Referência. </w:t>
      </w:r>
    </w:p>
    <w:p w:rsidR="00FF2030" w:rsidRPr="00B5712E" w:rsidRDefault="00FF2030" w:rsidP="00FF2030">
      <w:pPr>
        <w:jc w:val="both"/>
        <w:rPr>
          <w:rFonts w:ascii="Times New Roman" w:hAnsi="Times New Roman"/>
          <w:b/>
          <w:sz w:val="23"/>
          <w:szCs w:val="23"/>
        </w:rPr>
      </w:pPr>
      <w:r w:rsidRPr="00B5712E">
        <w:rPr>
          <w:rFonts w:ascii="Times New Roman" w:hAnsi="Times New Roman"/>
          <w:b/>
          <w:sz w:val="23"/>
          <w:szCs w:val="23"/>
        </w:rPr>
        <w:t xml:space="preserve">9. DA GESTÃO DOS PREÇOS REGISTRADOS </w:t>
      </w:r>
    </w:p>
    <w:p w:rsidR="00FF2030" w:rsidRPr="00B5712E" w:rsidRDefault="00FF2030" w:rsidP="00FF2030">
      <w:pPr>
        <w:jc w:val="both"/>
        <w:rPr>
          <w:rFonts w:ascii="Times New Roman" w:hAnsi="Times New Roman"/>
          <w:sz w:val="23"/>
          <w:szCs w:val="23"/>
        </w:rPr>
      </w:pPr>
      <w:r w:rsidRPr="00B5712E">
        <w:rPr>
          <w:rFonts w:ascii="Times New Roman" w:hAnsi="Times New Roman"/>
          <w:sz w:val="23"/>
          <w:szCs w:val="23"/>
        </w:rPr>
        <w:t xml:space="preserve">9.1. Caberá à Secretaria de Administração, através da Comissão Permanente de Licitação, a gestão dos preços registrados, verificada a adequação destes aos praticados pelo mercado e às necessidades demandadas pela Administração municipal; </w:t>
      </w:r>
    </w:p>
    <w:p w:rsidR="00FF2030" w:rsidRPr="00B5712E" w:rsidRDefault="00FF2030" w:rsidP="00FF2030">
      <w:pPr>
        <w:jc w:val="both"/>
        <w:rPr>
          <w:rFonts w:ascii="Times New Roman" w:hAnsi="Times New Roman"/>
          <w:sz w:val="23"/>
          <w:szCs w:val="23"/>
        </w:rPr>
      </w:pPr>
      <w:r w:rsidRPr="00B5712E">
        <w:rPr>
          <w:rFonts w:ascii="Times New Roman" w:hAnsi="Times New Roman"/>
          <w:sz w:val="23"/>
          <w:szCs w:val="23"/>
        </w:rPr>
        <w:lastRenderedPageBreak/>
        <w:t xml:space="preserve">9.2. O gerenciamento e a fiscalização da contratação decorrentes deste edital, caberão respectivamente à Secretaria Municipal de Administração e Secretaria de Infraestrutura, que determinará o que for necessário para regularizar faltas ou defeitos, nos termos do art. 67, da Lei Federal nº 8.666/93 e, na sua falta ou impedimento, pelo seu substituto legal. </w:t>
      </w:r>
    </w:p>
    <w:p w:rsidR="00FF2030" w:rsidRPr="00B5712E" w:rsidRDefault="00FF2030" w:rsidP="00FF2030">
      <w:pPr>
        <w:jc w:val="both"/>
        <w:rPr>
          <w:rFonts w:ascii="Times New Roman" w:hAnsi="Times New Roman"/>
          <w:b/>
          <w:sz w:val="23"/>
          <w:szCs w:val="23"/>
        </w:rPr>
      </w:pPr>
      <w:r w:rsidRPr="00B5712E">
        <w:rPr>
          <w:rFonts w:ascii="Times New Roman" w:hAnsi="Times New Roman"/>
          <w:b/>
          <w:sz w:val="23"/>
          <w:szCs w:val="23"/>
        </w:rPr>
        <w:t xml:space="preserve">10. DA FORMA DE PAGAMENTO </w:t>
      </w:r>
    </w:p>
    <w:p w:rsidR="00FF2030" w:rsidRPr="00B5712E" w:rsidRDefault="00FF2030" w:rsidP="00FF2030">
      <w:pPr>
        <w:jc w:val="both"/>
        <w:rPr>
          <w:rFonts w:ascii="Times New Roman" w:hAnsi="Times New Roman"/>
          <w:sz w:val="23"/>
          <w:szCs w:val="23"/>
        </w:rPr>
      </w:pPr>
      <w:r w:rsidRPr="00B5712E">
        <w:rPr>
          <w:rFonts w:ascii="Times New Roman" w:hAnsi="Times New Roman"/>
          <w:sz w:val="23"/>
          <w:szCs w:val="23"/>
        </w:rPr>
        <w:t xml:space="preserve">10.1. É concedido um prazo de 05 (cinco) dias úteis, contados da data da entrega da Nota Fiscal perante ao Setor de Compras do Município de Dona Emma-SC, para conferência e aprovação do recebimento definitivo do objeto deste Edital. </w:t>
      </w:r>
    </w:p>
    <w:p w:rsidR="00FF2030" w:rsidRPr="00B5712E" w:rsidRDefault="00FF2030" w:rsidP="00FF2030">
      <w:pPr>
        <w:jc w:val="both"/>
        <w:rPr>
          <w:rFonts w:ascii="Times New Roman" w:hAnsi="Times New Roman"/>
          <w:sz w:val="23"/>
          <w:szCs w:val="23"/>
        </w:rPr>
      </w:pPr>
      <w:r w:rsidRPr="00B5712E">
        <w:rPr>
          <w:rFonts w:ascii="Times New Roman" w:hAnsi="Times New Roman"/>
          <w:sz w:val="23"/>
          <w:szCs w:val="23"/>
        </w:rPr>
        <w:t xml:space="preserve">10.2. Após o prazo de conferência e aprovação do recebimento definitivo do objeto deste Edital e comprovada a manutenção das exigências da habilitação, as notas fiscais de fatura serão encaminhadas à contabilidade/tesouraria para o efetivo pagamento, no prazo de até 30 (trinta) dias, contado da data do atesto de conformidade da nota fiscal. </w:t>
      </w:r>
    </w:p>
    <w:p w:rsidR="00FF2030" w:rsidRPr="00B5712E" w:rsidRDefault="00FF2030" w:rsidP="00FF2030">
      <w:pPr>
        <w:jc w:val="both"/>
        <w:rPr>
          <w:rFonts w:ascii="Times New Roman" w:hAnsi="Times New Roman"/>
          <w:sz w:val="23"/>
          <w:szCs w:val="23"/>
        </w:rPr>
      </w:pPr>
      <w:r w:rsidRPr="00B5712E">
        <w:rPr>
          <w:rFonts w:ascii="Times New Roman" w:hAnsi="Times New Roman"/>
          <w:sz w:val="23"/>
          <w:szCs w:val="23"/>
        </w:rPr>
        <w:t xml:space="preserve">10.3. Os serviços serão medidos e pagos por hora produtiva, efetivamente comprovada pelo servidor responsável, atestada através de medições mensais. </w:t>
      </w:r>
    </w:p>
    <w:p w:rsidR="00FF2030" w:rsidRPr="00B5712E" w:rsidRDefault="00FF2030" w:rsidP="00FF2030">
      <w:pPr>
        <w:jc w:val="both"/>
        <w:rPr>
          <w:rFonts w:ascii="Times New Roman" w:hAnsi="Times New Roman"/>
          <w:sz w:val="23"/>
          <w:szCs w:val="23"/>
        </w:rPr>
      </w:pPr>
      <w:r w:rsidRPr="00B5712E">
        <w:rPr>
          <w:rFonts w:ascii="Times New Roman" w:hAnsi="Times New Roman"/>
          <w:sz w:val="23"/>
          <w:szCs w:val="23"/>
        </w:rPr>
        <w:t xml:space="preserve">10.4. Os pagamentos serão creditados em favor da contratada, por meio de depósito Bancário em conta corrente indicada na proposta, contendo o nome do banco, agência, localidade e número da conta corrente em que deverá ser efetivado o crédito. </w:t>
      </w:r>
    </w:p>
    <w:p w:rsidR="00FF2030" w:rsidRPr="00B5712E" w:rsidRDefault="00FF2030" w:rsidP="00FF2030">
      <w:pPr>
        <w:jc w:val="both"/>
        <w:rPr>
          <w:rFonts w:ascii="Times New Roman" w:hAnsi="Times New Roman"/>
          <w:sz w:val="23"/>
          <w:szCs w:val="23"/>
        </w:rPr>
      </w:pPr>
      <w:r w:rsidRPr="00B5712E">
        <w:rPr>
          <w:rFonts w:ascii="Times New Roman" w:hAnsi="Times New Roman"/>
          <w:sz w:val="23"/>
          <w:szCs w:val="23"/>
        </w:rPr>
        <w:t xml:space="preserve">10.5. Na ocorrência de rejeição da nota fiscal, motivada por erros ou incorreções, o prazo estipulado no subitem anterior passará a ser contado a partir da data da sua reapresentação. </w:t>
      </w:r>
    </w:p>
    <w:p w:rsidR="00FF2030" w:rsidRPr="00B5712E" w:rsidRDefault="00FF2030" w:rsidP="00FF2030">
      <w:pPr>
        <w:jc w:val="both"/>
        <w:rPr>
          <w:rFonts w:ascii="Times New Roman" w:hAnsi="Times New Roman"/>
          <w:sz w:val="23"/>
          <w:szCs w:val="23"/>
        </w:rPr>
      </w:pPr>
      <w:r w:rsidRPr="00B5712E">
        <w:rPr>
          <w:rFonts w:ascii="Times New Roman" w:hAnsi="Times New Roman"/>
          <w:sz w:val="23"/>
          <w:szCs w:val="23"/>
        </w:rPr>
        <w:t>10.6. Para a efetivação do pagamento, a licitante vencedora deverá apresentar comprovante da sua regularidade fiscal</w:t>
      </w:r>
      <w:r>
        <w:rPr>
          <w:rFonts w:ascii="Times New Roman" w:hAnsi="Times New Roman"/>
          <w:sz w:val="23"/>
          <w:szCs w:val="23"/>
        </w:rPr>
        <w:t xml:space="preserve"> e trabalhista</w:t>
      </w:r>
      <w:r w:rsidRPr="00B5712E">
        <w:rPr>
          <w:rFonts w:ascii="Times New Roman" w:hAnsi="Times New Roman"/>
          <w:sz w:val="23"/>
          <w:szCs w:val="23"/>
        </w:rPr>
        <w:t xml:space="preserve">. </w:t>
      </w:r>
    </w:p>
    <w:p w:rsidR="00FF2030" w:rsidRDefault="00FF2030" w:rsidP="00FF2030">
      <w:pPr>
        <w:jc w:val="both"/>
        <w:rPr>
          <w:rFonts w:ascii="Times New Roman" w:hAnsi="Times New Roman"/>
          <w:sz w:val="23"/>
          <w:szCs w:val="23"/>
        </w:rPr>
      </w:pPr>
      <w:r w:rsidRPr="00B5712E">
        <w:rPr>
          <w:rFonts w:ascii="Times New Roman" w:hAnsi="Times New Roman"/>
          <w:sz w:val="23"/>
          <w:szCs w:val="23"/>
        </w:rPr>
        <w:t xml:space="preserve">10.7. Na ocorrência de rejeição da nota fiscal, motivada por erros ou incorreções, o prazo estipulado no subitem anterior passará a ser contado a partir da data da sua reapresentação. </w:t>
      </w:r>
    </w:p>
    <w:p w:rsidR="00FF2030" w:rsidRPr="00B5712E" w:rsidRDefault="00FF2030" w:rsidP="00FF2030">
      <w:pPr>
        <w:jc w:val="both"/>
        <w:rPr>
          <w:rFonts w:ascii="Times New Roman" w:hAnsi="Times New Roman"/>
          <w:b/>
          <w:sz w:val="23"/>
          <w:szCs w:val="23"/>
        </w:rPr>
      </w:pPr>
      <w:r w:rsidRPr="00B5712E">
        <w:rPr>
          <w:rFonts w:ascii="Times New Roman" w:hAnsi="Times New Roman"/>
          <w:b/>
          <w:sz w:val="23"/>
          <w:szCs w:val="23"/>
        </w:rPr>
        <w:t xml:space="preserve">11. DA FISCALIZAÇÃO </w:t>
      </w:r>
    </w:p>
    <w:p w:rsidR="00FF2030" w:rsidRPr="00B5712E" w:rsidRDefault="00FF2030" w:rsidP="00FF2030">
      <w:pPr>
        <w:jc w:val="both"/>
        <w:rPr>
          <w:rFonts w:ascii="Times New Roman" w:hAnsi="Times New Roman"/>
          <w:sz w:val="23"/>
          <w:szCs w:val="23"/>
        </w:rPr>
      </w:pPr>
      <w:r w:rsidRPr="00B5712E">
        <w:rPr>
          <w:rFonts w:ascii="Times New Roman" w:hAnsi="Times New Roman"/>
          <w:sz w:val="23"/>
          <w:szCs w:val="23"/>
        </w:rPr>
        <w:t xml:space="preserve">11.1. A fiscalização da contratação decorrente do edital caberá à Secretaria de Obras e Serviços Urbanos do Município de Dona Emma, que determinará o que for necessário para regularizar faltas ou defeitos, nos termos do art. 67, da Lei Federal nº 8.666/93 e, na sua falta ou impedimento, pelo seu substituto legal. </w:t>
      </w:r>
    </w:p>
    <w:p w:rsidR="00FF2030" w:rsidRPr="00B5712E" w:rsidRDefault="00FF2030" w:rsidP="00FF2030">
      <w:pPr>
        <w:jc w:val="both"/>
        <w:rPr>
          <w:rFonts w:ascii="Times New Roman" w:hAnsi="Times New Roman"/>
          <w:sz w:val="23"/>
          <w:szCs w:val="23"/>
        </w:rPr>
      </w:pPr>
      <w:r w:rsidRPr="00B5712E">
        <w:rPr>
          <w:rFonts w:ascii="Times New Roman" w:hAnsi="Times New Roman"/>
          <w:sz w:val="23"/>
          <w:szCs w:val="23"/>
        </w:rPr>
        <w:t>11.2. Será designado</w:t>
      </w:r>
      <w:r w:rsidR="00294008">
        <w:rPr>
          <w:rFonts w:ascii="Times New Roman" w:hAnsi="Times New Roman"/>
          <w:sz w:val="23"/>
          <w:szCs w:val="23"/>
        </w:rPr>
        <w:t xml:space="preserve"> através de Portaria específica, servidor</w:t>
      </w:r>
      <w:r w:rsidR="00294008" w:rsidRPr="00B5712E">
        <w:rPr>
          <w:rFonts w:ascii="Times New Roman" w:hAnsi="Times New Roman"/>
          <w:sz w:val="23"/>
          <w:szCs w:val="23"/>
        </w:rPr>
        <w:t xml:space="preserve"> </w:t>
      </w:r>
      <w:r w:rsidRPr="00B5712E">
        <w:rPr>
          <w:rFonts w:ascii="Times New Roman" w:hAnsi="Times New Roman"/>
          <w:sz w:val="23"/>
          <w:szCs w:val="23"/>
        </w:rPr>
        <w:t>para fiscalizar e acompanhar os serviços, objeto da presente contratação</w:t>
      </w:r>
      <w:r w:rsidR="00294008">
        <w:rPr>
          <w:rFonts w:ascii="Times New Roman" w:hAnsi="Times New Roman"/>
          <w:sz w:val="23"/>
          <w:szCs w:val="23"/>
        </w:rPr>
        <w:t>.</w:t>
      </w:r>
    </w:p>
    <w:p w:rsidR="00FF2030" w:rsidRPr="00550BA7" w:rsidRDefault="00FF2030" w:rsidP="00FF2030">
      <w:pPr>
        <w:jc w:val="both"/>
        <w:rPr>
          <w:rFonts w:ascii="Times New Roman" w:hAnsi="Times New Roman"/>
          <w:sz w:val="23"/>
          <w:szCs w:val="23"/>
        </w:rPr>
      </w:pPr>
      <w:r w:rsidRPr="00B5712E">
        <w:rPr>
          <w:rFonts w:ascii="Times New Roman" w:hAnsi="Times New Roman"/>
          <w:sz w:val="23"/>
          <w:szCs w:val="23"/>
        </w:rPr>
        <w:t>11.2.1. Competirá ao responsável pela fiscalização acompanhar o fornecimento dos serviços, inclusive observância às quantidades máximas a serem adquiridas, rejeitar os serviços em desacordo com as especificações do edital, bem como, dirimir as dúvidas que surgirem no decorrer do fornecimento, dando ciência de tudo ao licitante adjudicado, confor</w:t>
      </w:r>
      <w:r>
        <w:rPr>
          <w:rFonts w:ascii="Times New Roman" w:hAnsi="Times New Roman"/>
          <w:sz w:val="23"/>
          <w:szCs w:val="23"/>
        </w:rPr>
        <w:t>me art. 67 da Lei n. 8.666/93.</w:t>
      </w:r>
      <w:r>
        <w:rPr>
          <w:rFonts w:ascii="Times New Roman" w:eastAsia="Times New Roman" w:hAnsi="Times New Roman"/>
          <w:b/>
          <w:caps/>
          <w:lang w:eastAsia="pt-BR"/>
        </w:rPr>
        <w:br w:type="page"/>
      </w:r>
    </w:p>
    <w:p w:rsidR="00FF2030" w:rsidRPr="008134BD" w:rsidRDefault="00FF2030" w:rsidP="00FF2030">
      <w:pPr>
        <w:spacing w:after="0" w:line="240" w:lineRule="auto"/>
        <w:ind w:left="355"/>
        <w:jc w:val="center"/>
        <w:rPr>
          <w:rFonts w:ascii="Bookman Old Style" w:hAnsi="Bookman Old Style"/>
          <w:b/>
          <w:color w:val="000000"/>
        </w:rPr>
      </w:pPr>
      <w:r w:rsidRPr="008134BD">
        <w:rPr>
          <w:rFonts w:ascii="Bookman Old Style" w:eastAsia="Times New Roman" w:hAnsi="Bookman Old Style"/>
          <w:b/>
          <w:lang w:eastAsia="pt-BR"/>
        </w:rPr>
        <w:lastRenderedPageBreak/>
        <w:t xml:space="preserve">PROCESSO LICITATÓRIO Nº. </w:t>
      </w:r>
      <w:r w:rsidRPr="008134BD">
        <w:rPr>
          <w:rFonts w:ascii="Bookman Old Style" w:hAnsi="Bookman Old Style"/>
          <w:b/>
          <w:color w:val="000000"/>
        </w:rPr>
        <w:fldChar w:fldCharType="begin"/>
      </w:r>
      <w:r w:rsidRPr="008134BD">
        <w:rPr>
          <w:rFonts w:ascii="Bookman Old Style" w:hAnsi="Bookman Old Style"/>
          <w:b/>
          <w:color w:val="000000"/>
        </w:rPr>
        <w:instrText xml:space="preserve"> DOCVARIABLE "NumProcesso" \* MERGEFORMAT </w:instrText>
      </w:r>
      <w:r w:rsidRPr="008134BD">
        <w:rPr>
          <w:rFonts w:ascii="Bookman Old Style" w:hAnsi="Bookman Old Style"/>
          <w:b/>
          <w:color w:val="000000"/>
        </w:rPr>
        <w:fldChar w:fldCharType="separate"/>
      </w:r>
      <w:r w:rsidR="00740A2A">
        <w:rPr>
          <w:rFonts w:ascii="Bookman Old Style" w:hAnsi="Bookman Old Style"/>
          <w:b/>
          <w:color w:val="000000"/>
        </w:rPr>
        <w:t>41/2019</w:t>
      </w:r>
      <w:r w:rsidRPr="008134BD">
        <w:rPr>
          <w:rFonts w:ascii="Bookman Old Style" w:hAnsi="Bookman Old Style"/>
          <w:b/>
          <w:color w:val="000000"/>
        </w:rPr>
        <w:fldChar w:fldCharType="end"/>
      </w:r>
      <w:r w:rsidRPr="008134BD">
        <w:rPr>
          <w:rFonts w:ascii="Bookman Old Style" w:hAnsi="Bookman Old Style"/>
          <w:b/>
          <w:color w:val="000000"/>
        </w:rPr>
        <w:t xml:space="preserve"> </w:t>
      </w:r>
      <w:r w:rsidRPr="008134BD">
        <w:rPr>
          <w:rFonts w:ascii="Bookman Old Style" w:eastAsia="Times New Roman" w:hAnsi="Bookman Old Style"/>
          <w:b/>
          <w:caps/>
          <w:lang w:eastAsia="pt-BR"/>
        </w:rPr>
        <w:t xml:space="preserve">- Pregão Presencial nº. </w:t>
      </w:r>
      <w:r w:rsidRPr="008134BD">
        <w:rPr>
          <w:rFonts w:ascii="Bookman Old Style" w:hAnsi="Bookman Old Style"/>
          <w:b/>
          <w:bCs/>
        </w:rPr>
        <w:fldChar w:fldCharType="begin"/>
      </w:r>
      <w:r w:rsidRPr="008134BD">
        <w:rPr>
          <w:rFonts w:ascii="Bookman Old Style" w:hAnsi="Bookman Old Style"/>
          <w:b/>
          <w:bCs/>
        </w:rPr>
        <w:instrText xml:space="preserve"> DOCVARIABLE "NumLicitacao" \* MERGEFORMAT </w:instrText>
      </w:r>
      <w:r w:rsidRPr="008134BD">
        <w:rPr>
          <w:rFonts w:ascii="Bookman Old Style" w:hAnsi="Bookman Old Style"/>
          <w:b/>
          <w:bCs/>
        </w:rPr>
        <w:fldChar w:fldCharType="separate"/>
      </w:r>
      <w:r w:rsidR="00BB2418">
        <w:rPr>
          <w:rFonts w:ascii="Bookman Old Style" w:hAnsi="Bookman Old Style"/>
          <w:b/>
          <w:bCs/>
        </w:rPr>
        <w:t>19/2019</w:t>
      </w:r>
      <w:r w:rsidRPr="008134BD">
        <w:rPr>
          <w:rFonts w:ascii="Bookman Old Style" w:hAnsi="Bookman Old Style"/>
          <w:b/>
          <w:bCs/>
        </w:rPr>
        <w:fldChar w:fldCharType="end"/>
      </w:r>
    </w:p>
    <w:p w:rsidR="00FF2030" w:rsidRPr="008134BD" w:rsidRDefault="00FF2030" w:rsidP="00FF2030">
      <w:pPr>
        <w:spacing w:after="0" w:line="240" w:lineRule="auto"/>
        <w:jc w:val="center"/>
        <w:rPr>
          <w:rFonts w:ascii="Bookman Old Style" w:eastAsia="Times New Roman" w:hAnsi="Bookman Old Style"/>
          <w:b/>
          <w:caps/>
          <w:lang w:eastAsia="pt-BR"/>
        </w:rPr>
      </w:pPr>
    </w:p>
    <w:p w:rsidR="00FF2030" w:rsidRPr="008134BD" w:rsidRDefault="00FF2030" w:rsidP="00FF2030">
      <w:pPr>
        <w:jc w:val="center"/>
        <w:rPr>
          <w:rFonts w:ascii="Bookman Old Style" w:hAnsi="Bookman Old Style"/>
          <w:b/>
        </w:rPr>
      </w:pPr>
      <w:r w:rsidRPr="008134BD">
        <w:rPr>
          <w:rFonts w:ascii="Bookman Old Style" w:hAnsi="Bookman Old Style"/>
          <w:b/>
        </w:rPr>
        <w:t>ANEXO I</w:t>
      </w:r>
      <w:r w:rsidR="00C61028">
        <w:rPr>
          <w:rFonts w:ascii="Bookman Old Style" w:hAnsi="Bookman Old Style"/>
          <w:b/>
        </w:rPr>
        <w:t>I</w:t>
      </w:r>
      <w:r w:rsidRPr="008134BD">
        <w:rPr>
          <w:rFonts w:ascii="Bookman Old Style" w:hAnsi="Bookman Old Style"/>
          <w:b/>
        </w:rPr>
        <w:t>I</w:t>
      </w:r>
    </w:p>
    <w:p w:rsidR="00FF2030" w:rsidRPr="008134BD" w:rsidRDefault="00FF2030" w:rsidP="00FF2030">
      <w:pPr>
        <w:jc w:val="center"/>
        <w:rPr>
          <w:rFonts w:ascii="Bookman Old Style" w:hAnsi="Bookman Old Style"/>
          <w:b/>
          <w:caps/>
        </w:rPr>
      </w:pPr>
      <w:r w:rsidRPr="008134BD">
        <w:rPr>
          <w:rFonts w:ascii="Bookman Old Style" w:hAnsi="Bookman Old Style"/>
          <w:b/>
          <w:caps/>
        </w:rPr>
        <w:t>DECLARAÇÃO</w:t>
      </w:r>
    </w:p>
    <w:p w:rsidR="00FF2030" w:rsidRPr="00AB0633" w:rsidRDefault="00FF2030" w:rsidP="00FF2030">
      <w:pPr>
        <w:spacing w:after="0" w:line="240" w:lineRule="auto"/>
        <w:rPr>
          <w:rFonts w:ascii="Times New Roman" w:hAnsi="Times New Roman"/>
        </w:rPr>
      </w:pPr>
      <w:r w:rsidRPr="00AB0633">
        <w:rPr>
          <w:rFonts w:ascii="Times New Roman" w:hAnsi="Times New Roman"/>
        </w:rPr>
        <w:t xml:space="preserve">Referência: Processo Licitatório nº. </w:t>
      </w:r>
      <w:r w:rsidRPr="00AB0633">
        <w:rPr>
          <w:rFonts w:ascii="Times New Roman" w:hAnsi="Times New Roman"/>
          <w:color w:val="000000"/>
        </w:rPr>
        <w:fldChar w:fldCharType="begin"/>
      </w:r>
      <w:r w:rsidRPr="00AB0633">
        <w:rPr>
          <w:rFonts w:ascii="Times New Roman" w:hAnsi="Times New Roman"/>
          <w:color w:val="000000"/>
        </w:rPr>
        <w:instrText xml:space="preserve"> DOCVARIABLE "NumProcesso" \* MERGEFORMAT </w:instrText>
      </w:r>
      <w:r w:rsidRPr="00AB0633">
        <w:rPr>
          <w:rFonts w:ascii="Times New Roman" w:hAnsi="Times New Roman"/>
          <w:color w:val="000000"/>
        </w:rPr>
        <w:fldChar w:fldCharType="separate"/>
      </w:r>
      <w:r w:rsidR="00740A2A">
        <w:rPr>
          <w:rFonts w:ascii="Times New Roman" w:hAnsi="Times New Roman"/>
          <w:color w:val="000000"/>
        </w:rPr>
        <w:t>41/2019</w:t>
      </w:r>
      <w:r w:rsidRPr="00AB0633">
        <w:rPr>
          <w:rFonts w:ascii="Times New Roman" w:hAnsi="Times New Roman"/>
          <w:color w:val="000000"/>
        </w:rPr>
        <w:fldChar w:fldCharType="end"/>
      </w:r>
      <w:r w:rsidRPr="00AB0633">
        <w:rPr>
          <w:rFonts w:ascii="Times New Roman" w:hAnsi="Times New Roman"/>
        </w:rPr>
        <w:t xml:space="preserve">– Pregão Presencial nº. </w:t>
      </w:r>
      <w:r w:rsidRPr="00AB0633">
        <w:rPr>
          <w:rFonts w:ascii="Times New Roman" w:hAnsi="Times New Roman"/>
          <w:bCs/>
        </w:rPr>
        <w:fldChar w:fldCharType="begin"/>
      </w:r>
      <w:r w:rsidRPr="00AB0633">
        <w:rPr>
          <w:rFonts w:ascii="Times New Roman" w:hAnsi="Times New Roman"/>
          <w:bCs/>
        </w:rPr>
        <w:instrText xml:space="preserve"> DOCVARIABLE "NumLicitacao" \* MERGEFORMAT </w:instrText>
      </w:r>
      <w:r w:rsidRPr="00AB0633">
        <w:rPr>
          <w:rFonts w:ascii="Times New Roman" w:hAnsi="Times New Roman"/>
          <w:bCs/>
        </w:rPr>
        <w:fldChar w:fldCharType="separate"/>
      </w:r>
      <w:r w:rsidR="00BB2418">
        <w:rPr>
          <w:rFonts w:ascii="Times New Roman" w:hAnsi="Times New Roman"/>
          <w:bCs/>
        </w:rPr>
        <w:t>19/2019</w:t>
      </w:r>
      <w:r w:rsidRPr="00AB0633">
        <w:rPr>
          <w:rFonts w:ascii="Times New Roman" w:hAnsi="Times New Roman"/>
          <w:bCs/>
        </w:rPr>
        <w:fldChar w:fldCharType="end"/>
      </w:r>
      <w:r w:rsidRPr="00AB0633">
        <w:rPr>
          <w:rFonts w:ascii="Times New Roman" w:hAnsi="Times New Roman"/>
        </w:rPr>
        <w:t>.</w:t>
      </w:r>
    </w:p>
    <w:p w:rsidR="00FF2030" w:rsidRPr="000E4B19" w:rsidRDefault="00FF2030" w:rsidP="00FF2030">
      <w:pPr>
        <w:spacing w:after="0" w:line="240" w:lineRule="auto"/>
        <w:rPr>
          <w:rFonts w:ascii="Times New Roman" w:hAnsi="Times New Roman"/>
        </w:rPr>
      </w:pPr>
      <w:r w:rsidRPr="000E4B19">
        <w:rPr>
          <w:rFonts w:ascii="Times New Roman" w:hAnsi="Times New Roman"/>
        </w:rPr>
        <w:t>Município de Dona Emma, Estado de Santa Catarina.</w:t>
      </w:r>
    </w:p>
    <w:p w:rsidR="00FF2030" w:rsidRPr="000E4B19" w:rsidRDefault="00FF2030" w:rsidP="00FF2030">
      <w:pPr>
        <w:pStyle w:val="NormalWeb"/>
        <w:spacing w:before="0" w:beforeAutospacing="0" w:after="0" w:afterAutospacing="0"/>
        <w:rPr>
          <w:sz w:val="22"/>
          <w:szCs w:val="22"/>
        </w:rPr>
      </w:pPr>
    </w:p>
    <w:p w:rsidR="00FF2030" w:rsidRPr="000E4B19" w:rsidRDefault="00FF2030" w:rsidP="00FF2030">
      <w:pPr>
        <w:pStyle w:val="NormalWeb"/>
        <w:spacing w:before="0" w:beforeAutospacing="0" w:after="0" w:afterAutospacing="0"/>
        <w:jc w:val="both"/>
        <w:rPr>
          <w:color w:val="000000"/>
          <w:sz w:val="22"/>
          <w:szCs w:val="22"/>
        </w:rPr>
      </w:pPr>
      <w:r w:rsidRPr="000E4B19">
        <w:rPr>
          <w:sz w:val="22"/>
          <w:szCs w:val="22"/>
        </w:rPr>
        <w:t xml:space="preserve">A empresa ..........................................., inscrita no CNPJ sob n°...................., por intermédio de </w:t>
      </w:r>
      <w:proofErr w:type="gramStart"/>
      <w:r w:rsidRPr="000E4B19">
        <w:rPr>
          <w:sz w:val="22"/>
          <w:szCs w:val="22"/>
        </w:rPr>
        <w:t>seu(</w:t>
      </w:r>
      <w:proofErr w:type="gramEnd"/>
      <w:r w:rsidRPr="000E4B19">
        <w:rPr>
          <w:sz w:val="22"/>
          <w:szCs w:val="22"/>
        </w:rPr>
        <w:t xml:space="preserve">sua) representante legal, senhor(a) ................................................., inscrito(a) no CPF sob nº................................... </w:t>
      </w:r>
      <w:proofErr w:type="gramStart"/>
      <w:r w:rsidRPr="000E4B19">
        <w:rPr>
          <w:sz w:val="22"/>
          <w:szCs w:val="22"/>
        </w:rPr>
        <w:t>e</w:t>
      </w:r>
      <w:proofErr w:type="gramEnd"/>
      <w:r w:rsidRPr="000E4B19">
        <w:rPr>
          <w:sz w:val="22"/>
          <w:szCs w:val="22"/>
        </w:rPr>
        <w:t xml:space="preserve"> portador(a) da Carteira de Identidade com RG </w:t>
      </w:r>
      <w:r w:rsidRPr="000E4B19">
        <w:rPr>
          <w:color w:val="000000"/>
          <w:sz w:val="22"/>
          <w:szCs w:val="22"/>
        </w:rPr>
        <w:t>n</w:t>
      </w:r>
      <w:r w:rsidRPr="000E4B19">
        <w:rPr>
          <w:color w:val="000000"/>
          <w:sz w:val="22"/>
          <w:szCs w:val="22"/>
          <w:vertAlign w:val="superscript"/>
        </w:rPr>
        <w:t>o</w:t>
      </w:r>
      <w:r w:rsidRPr="000E4B19">
        <w:rPr>
          <w:color w:val="000000"/>
          <w:sz w:val="22"/>
          <w:szCs w:val="22"/>
        </w:rPr>
        <w:t>...............................:</w:t>
      </w:r>
    </w:p>
    <w:p w:rsidR="00FF2030" w:rsidRPr="000E4B19" w:rsidRDefault="00FF2030" w:rsidP="00FF2030">
      <w:pPr>
        <w:pStyle w:val="NormalWeb"/>
        <w:spacing w:before="0" w:beforeAutospacing="0" w:after="0" w:afterAutospacing="0"/>
        <w:jc w:val="both"/>
        <w:rPr>
          <w:b/>
          <w:color w:val="000000"/>
          <w:sz w:val="22"/>
          <w:szCs w:val="22"/>
        </w:rPr>
      </w:pPr>
      <w:r w:rsidRPr="000E4B19">
        <w:rPr>
          <w:b/>
          <w:caps/>
          <w:sz w:val="22"/>
          <w:szCs w:val="22"/>
        </w:rPr>
        <w:t>Credencio</w:t>
      </w:r>
      <w:r w:rsidRPr="000E4B19">
        <w:rPr>
          <w:sz w:val="22"/>
          <w:szCs w:val="22"/>
        </w:rPr>
        <w:t xml:space="preserve"> </w:t>
      </w:r>
      <w:proofErr w:type="gramStart"/>
      <w:r w:rsidRPr="000E4B19">
        <w:rPr>
          <w:sz w:val="22"/>
          <w:szCs w:val="22"/>
        </w:rPr>
        <w:t>o(</w:t>
      </w:r>
      <w:proofErr w:type="gramEnd"/>
      <w:r w:rsidRPr="000E4B19">
        <w:rPr>
          <w:sz w:val="22"/>
          <w:szCs w:val="22"/>
        </w:rPr>
        <w:t xml:space="preserve">a) senhor(a)................................................... (nacionalidade), inscrito(a) no CPF sob nº................................... </w:t>
      </w:r>
      <w:proofErr w:type="gramStart"/>
      <w:r w:rsidRPr="000E4B19">
        <w:rPr>
          <w:sz w:val="22"/>
          <w:szCs w:val="22"/>
        </w:rPr>
        <w:t>e</w:t>
      </w:r>
      <w:proofErr w:type="gramEnd"/>
      <w:r w:rsidRPr="000E4B19">
        <w:rPr>
          <w:sz w:val="22"/>
          <w:szCs w:val="22"/>
        </w:rPr>
        <w:t xml:space="preserve"> portador(a) da Carteira de Identidade com RG nº....................................., a participar com poderes para apresentar proposta, assinar em nome da empresa, efetuar lances de preços, manifestar a intenção de recurso, enfim, praticar todos e quaisquer atos administrativos pertinentes do Processo Licitatório referenciado acima.</w:t>
      </w:r>
    </w:p>
    <w:p w:rsidR="00FF2030" w:rsidRPr="000E4B19" w:rsidRDefault="00FF2030" w:rsidP="00FF2030">
      <w:pPr>
        <w:pStyle w:val="NormalWeb"/>
        <w:spacing w:before="0" w:beforeAutospacing="0" w:after="0" w:afterAutospacing="0"/>
        <w:jc w:val="both"/>
        <w:rPr>
          <w:sz w:val="22"/>
          <w:szCs w:val="22"/>
        </w:rPr>
      </w:pPr>
      <w:r w:rsidRPr="000E4B19">
        <w:rPr>
          <w:b/>
          <w:color w:val="000000"/>
          <w:sz w:val="22"/>
          <w:szCs w:val="22"/>
        </w:rPr>
        <w:t>DECLARA</w:t>
      </w:r>
      <w:r w:rsidRPr="000E4B19">
        <w:rPr>
          <w:color w:val="000000"/>
          <w:sz w:val="22"/>
          <w:szCs w:val="22"/>
        </w:rPr>
        <w:t xml:space="preserve">, para fins do disposto no </w:t>
      </w:r>
      <w:r w:rsidRPr="000E4B19">
        <w:rPr>
          <w:rStyle w:val="Hyperlink"/>
          <w:color w:val="000000"/>
          <w:sz w:val="22"/>
          <w:szCs w:val="22"/>
        </w:rPr>
        <w:t>inciso V do art. 27 da Lei Federal nº. 8.666, de 21 de junho de 1993</w:t>
      </w:r>
      <w:r w:rsidRPr="000E4B19">
        <w:rPr>
          <w:color w:val="000000"/>
          <w:sz w:val="22"/>
          <w:szCs w:val="22"/>
        </w:rPr>
        <w:t>, acrescido pela Lei Federal nº. 9.854, de 27 de</w:t>
      </w:r>
      <w:r w:rsidRPr="000E4B19">
        <w:rPr>
          <w:sz w:val="22"/>
          <w:szCs w:val="22"/>
        </w:rPr>
        <w:t xml:space="preserve"> outubro de 1999, que não emprega menor de dezoito anos em trabalho noturno, perigoso ou insalubre e não emprega menor de dezesseis anos, cumprindo assim o que determina o inciso XXXIII do art. 7º da Constituição da República Federativa do Brasil, salvo na condição de menor aprendiz.</w:t>
      </w:r>
    </w:p>
    <w:p w:rsidR="00FF2030" w:rsidRPr="000E4B19" w:rsidRDefault="00FF2030" w:rsidP="00FF2030">
      <w:pPr>
        <w:pStyle w:val="NormalWeb"/>
        <w:spacing w:before="0" w:beforeAutospacing="0" w:after="0" w:afterAutospacing="0"/>
        <w:jc w:val="both"/>
        <w:rPr>
          <w:sz w:val="22"/>
          <w:szCs w:val="22"/>
        </w:rPr>
      </w:pPr>
      <w:r w:rsidRPr="000E4B19">
        <w:rPr>
          <w:b/>
          <w:color w:val="000000"/>
          <w:sz w:val="22"/>
          <w:szCs w:val="22"/>
        </w:rPr>
        <w:t>DECLARA</w:t>
      </w:r>
      <w:r w:rsidRPr="000E4B19">
        <w:rPr>
          <w:color w:val="000000"/>
          <w:sz w:val="22"/>
          <w:szCs w:val="22"/>
        </w:rPr>
        <w:t xml:space="preserve">, para fins do disposto no </w:t>
      </w:r>
      <w:r w:rsidRPr="000E4B19">
        <w:rPr>
          <w:rStyle w:val="Hyperlink"/>
          <w:color w:val="000000"/>
          <w:sz w:val="22"/>
          <w:szCs w:val="22"/>
        </w:rPr>
        <w:t xml:space="preserve">inciso VII do art. 4º da Lei Federal nº. 10.520, de 17 de julho de 2002, </w:t>
      </w:r>
      <w:r w:rsidRPr="000E4B19">
        <w:rPr>
          <w:sz w:val="22"/>
          <w:szCs w:val="22"/>
        </w:rPr>
        <w:t>que cumpre plenamente os requisitos para habilitação, que até a presente data inexistem fatos impeditivos para sua habilitação e que está em plena submissão às condições do edital do Processo Licitatório acima referenciado.</w:t>
      </w:r>
    </w:p>
    <w:p w:rsidR="00FF2030" w:rsidRDefault="00FF2030" w:rsidP="00FF2030">
      <w:pPr>
        <w:spacing w:after="0" w:line="240" w:lineRule="auto"/>
        <w:jc w:val="both"/>
        <w:rPr>
          <w:rFonts w:ascii="Times New Roman" w:hAnsi="Times New Roman"/>
        </w:rPr>
      </w:pPr>
      <w:r w:rsidRPr="000E4B19">
        <w:rPr>
          <w:rFonts w:ascii="Times New Roman" w:hAnsi="Times New Roman"/>
          <w:b/>
        </w:rPr>
        <w:t>DECLARA</w:t>
      </w:r>
      <w:r w:rsidRPr="000E4B19">
        <w:rPr>
          <w:rFonts w:ascii="Times New Roman" w:hAnsi="Times New Roman"/>
        </w:rPr>
        <w:t xml:space="preserve">, que não possui em seu quadro societário servidor público da ativa, ou empregado de empresa pública ou de sociedade de economia mista, por serviço prestado, inclusive consultoria, assistência técnica, ou assemelhados. </w:t>
      </w:r>
    </w:p>
    <w:p w:rsidR="00C61028" w:rsidRPr="001C6189" w:rsidRDefault="00C61028" w:rsidP="00C61028">
      <w:pPr>
        <w:pStyle w:val="xmsonormal"/>
        <w:shd w:val="clear" w:color="auto" w:fill="FFFFFF"/>
        <w:spacing w:before="0" w:beforeAutospacing="0" w:after="0" w:afterAutospacing="0"/>
        <w:ind w:right="118"/>
        <w:jc w:val="both"/>
      </w:pPr>
      <w:r>
        <w:rPr>
          <w:b/>
        </w:rPr>
        <w:t>DECLARA, s</w:t>
      </w:r>
      <w:r w:rsidRPr="001C6189">
        <w:t xml:space="preserve">ob as penas da lei, que </w:t>
      </w:r>
      <w:r w:rsidRPr="001C6189">
        <w:rPr>
          <w:bCs/>
          <w:bdr w:val="none" w:sz="0" w:space="0" w:color="auto" w:frame="1"/>
        </w:rPr>
        <w:t>encontra- se em conformidade com o art 54, I, “a”, da Constituição da República, e art 43, I, “a”, II, “a”, da Constituição do Estado de Santa Catarina, ou seja, que não possui agente político detentor de mandato eletivo integrando seu quadro social;</w:t>
      </w:r>
    </w:p>
    <w:p w:rsidR="00FF2030" w:rsidRPr="000E4B19" w:rsidRDefault="00FF2030" w:rsidP="00FF2030">
      <w:pPr>
        <w:spacing w:after="0" w:line="240" w:lineRule="auto"/>
        <w:jc w:val="both"/>
        <w:rPr>
          <w:rFonts w:ascii="Times New Roman" w:hAnsi="Times New Roman"/>
        </w:rPr>
      </w:pPr>
      <w:r w:rsidRPr="000E4B19">
        <w:rPr>
          <w:rFonts w:ascii="Times New Roman" w:hAnsi="Times New Roman"/>
          <w:b/>
        </w:rPr>
        <w:t>DECLARA</w:t>
      </w:r>
      <w:r w:rsidRPr="000E4B19">
        <w:rPr>
          <w:rFonts w:ascii="Times New Roman" w:hAnsi="Times New Roman"/>
        </w:rPr>
        <w:t xml:space="preserve"> para fins do disposto no Edital de Pregão Presencial referenciado acima, sob as sanções administrativas cabíveis e sob as penas da lei, que esta empresa, na presente data, se enquadra como:</w:t>
      </w:r>
    </w:p>
    <w:p w:rsidR="00FF2030" w:rsidRPr="000E4B19" w:rsidRDefault="00FF2030" w:rsidP="00FF2030">
      <w:pPr>
        <w:spacing w:after="0" w:line="240" w:lineRule="auto"/>
        <w:jc w:val="both"/>
        <w:rPr>
          <w:rFonts w:ascii="Times New Roman" w:hAnsi="Times New Roman"/>
        </w:rPr>
      </w:pPr>
      <w:proofErr w:type="gramStart"/>
      <w:r w:rsidRPr="000E4B19">
        <w:rPr>
          <w:rFonts w:ascii="Times New Roman" w:hAnsi="Times New Roman"/>
        </w:rPr>
        <w:t>(  )</w:t>
      </w:r>
      <w:proofErr w:type="gramEnd"/>
      <w:r w:rsidRPr="000E4B19">
        <w:rPr>
          <w:rFonts w:ascii="Times New Roman" w:hAnsi="Times New Roman"/>
        </w:rPr>
        <w:t xml:space="preserve"> Microempreendedor individual;</w:t>
      </w:r>
    </w:p>
    <w:p w:rsidR="00FF2030" w:rsidRPr="000E4B19" w:rsidRDefault="00FF2030" w:rsidP="00FF2030">
      <w:pPr>
        <w:spacing w:after="0" w:line="240" w:lineRule="auto"/>
        <w:jc w:val="both"/>
        <w:rPr>
          <w:rFonts w:ascii="Times New Roman" w:hAnsi="Times New Roman"/>
        </w:rPr>
      </w:pPr>
      <w:proofErr w:type="gramStart"/>
      <w:r w:rsidRPr="000E4B19">
        <w:rPr>
          <w:rFonts w:ascii="Times New Roman" w:hAnsi="Times New Roman"/>
        </w:rPr>
        <w:t>(  )</w:t>
      </w:r>
      <w:proofErr w:type="gramEnd"/>
      <w:r w:rsidRPr="000E4B19">
        <w:rPr>
          <w:rFonts w:ascii="Times New Roman" w:hAnsi="Times New Roman"/>
        </w:rPr>
        <w:t xml:space="preserve"> Microempresa;</w:t>
      </w:r>
    </w:p>
    <w:p w:rsidR="00FF2030" w:rsidRPr="000E4B19" w:rsidRDefault="00FF2030" w:rsidP="00FF2030">
      <w:pPr>
        <w:spacing w:after="0" w:line="240" w:lineRule="auto"/>
        <w:jc w:val="both"/>
        <w:rPr>
          <w:rFonts w:ascii="Times New Roman" w:hAnsi="Times New Roman"/>
        </w:rPr>
      </w:pPr>
      <w:proofErr w:type="gramStart"/>
      <w:r w:rsidRPr="000E4B19">
        <w:rPr>
          <w:rFonts w:ascii="Times New Roman" w:hAnsi="Times New Roman"/>
        </w:rPr>
        <w:t>(  )</w:t>
      </w:r>
      <w:proofErr w:type="gramEnd"/>
      <w:r w:rsidRPr="000E4B19">
        <w:rPr>
          <w:rFonts w:ascii="Times New Roman" w:hAnsi="Times New Roman"/>
        </w:rPr>
        <w:t xml:space="preserve"> Empresa de Pequeno Porte;</w:t>
      </w:r>
    </w:p>
    <w:p w:rsidR="00FF2030" w:rsidRPr="000E4B19" w:rsidRDefault="00FF2030" w:rsidP="00FF2030">
      <w:pPr>
        <w:spacing w:after="0" w:line="240" w:lineRule="auto"/>
        <w:jc w:val="both"/>
        <w:rPr>
          <w:rFonts w:ascii="Times New Roman" w:hAnsi="Times New Roman"/>
        </w:rPr>
      </w:pPr>
      <w:r w:rsidRPr="000E4B19">
        <w:rPr>
          <w:rFonts w:ascii="Times New Roman" w:hAnsi="Times New Roman"/>
        </w:rPr>
        <w:t>Conforme inciso I e II do art. 3.º da Lei Complementar nº 123, de 14 de dezembro de 2006. Declara ainda que a empresa não se enquadra em nenhuma das hipóteses do § 4º do art. 3º da Lei Complementar nº 123/2006, de 14 de dezembro de 2006.</w:t>
      </w:r>
    </w:p>
    <w:p w:rsidR="00FF2030" w:rsidRPr="000E4B19" w:rsidRDefault="00FF2030" w:rsidP="00FF2030">
      <w:pPr>
        <w:spacing w:after="0" w:line="240" w:lineRule="auto"/>
        <w:jc w:val="center"/>
        <w:rPr>
          <w:rFonts w:ascii="Times New Roman" w:hAnsi="Times New Roman"/>
        </w:rPr>
      </w:pPr>
    </w:p>
    <w:p w:rsidR="00FF2030" w:rsidRPr="000E4B19" w:rsidRDefault="00FF2030" w:rsidP="00FF2030">
      <w:pPr>
        <w:spacing w:after="0" w:line="240" w:lineRule="auto"/>
        <w:jc w:val="center"/>
        <w:rPr>
          <w:rFonts w:ascii="Times New Roman" w:hAnsi="Times New Roman"/>
        </w:rPr>
      </w:pPr>
      <w:r w:rsidRPr="000E4B19">
        <w:rPr>
          <w:rFonts w:ascii="Times New Roman" w:hAnsi="Times New Roman"/>
        </w:rPr>
        <w:t>(Local e data)</w:t>
      </w:r>
    </w:p>
    <w:p w:rsidR="00FF2030" w:rsidRPr="000E4B19" w:rsidRDefault="00FF2030" w:rsidP="00FF2030">
      <w:pPr>
        <w:spacing w:after="0" w:line="240" w:lineRule="auto"/>
        <w:jc w:val="center"/>
        <w:rPr>
          <w:rFonts w:ascii="Times New Roman" w:hAnsi="Times New Roman"/>
        </w:rPr>
      </w:pPr>
    </w:p>
    <w:p w:rsidR="00FF2030" w:rsidRPr="000E4B19" w:rsidRDefault="00FF2030" w:rsidP="00FF2030">
      <w:pPr>
        <w:spacing w:after="0" w:line="240" w:lineRule="auto"/>
        <w:jc w:val="center"/>
        <w:rPr>
          <w:rFonts w:ascii="Times New Roman" w:hAnsi="Times New Roman"/>
        </w:rPr>
      </w:pPr>
      <w:r w:rsidRPr="000E4B19">
        <w:rPr>
          <w:rFonts w:ascii="Times New Roman" w:hAnsi="Times New Roman"/>
        </w:rPr>
        <w:t>..........................................................................</w:t>
      </w:r>
    </w:p>
    <w:p w:rsidR="00FF2030" w:rsidRPr="000E4B19" w:rsidRDefault="00FF2030" w:rsidP="00FF2030">
      <w:pPr>
        <w:spacing w:after="0" w:line="240" w:lineRule="auto"/>
        <w:jc w:val="center"/>
        <w:rPr>
          <w:rFonts w:ascii="Times New Roman" w:hAnsi="Times New Roman"/>
        </w:rPr>
      </w:pPr>
      <w:r w:rsidRPr="000E4B19">
        <w:rPr>
          <w:rFonts w:ascii="Times New Roman" w:hAnsi="Times New Roman"/>
        </w:rPr>
        <w:t xml:space="preserve"> Assinatura do Representante Legal da Empresa</w:t>
      </w:r>
    </w:p>
    <w:p w:rsidR="00FF2030" w:rsidRPr="000E4B19" w:rsidRDefault="00FF2030" w:rsidP="00FF2030">
      <w:pPr>
        <w:spacing w:after="0" w:line="240" w:lineRule="auto"/>
        <w:jc w:val="center"/>
        <w:rPr>
          <w:rFonts w:ascii="Times New Roman" w:hAnsi="Times New Roman"/>
        </w:rPr>
      </w:pPr>
      <w:proofErr w:type="gramStart"/>
      <w:r w:rsidRPr="000E4B19">
        <w:rPr>
          <w:rFonts w:ascii="Times New Roman" w:hAnsi="Times New Roman"/>
        </w:rPr>
        <w:t>Nome:...............................................................</w:t>
      </w:r>
      <w:proofErr w:type="gramEnd"/>
    </w:p>
    <w:p w:rsidR="00FF2030" w:rsidRPr="000E4B19" w:rsidRDefault="00FF2030" w:rsidP="00FF2030">
      <w:pPr>
        <w:pStyle w:val="NormalWeb"/>
        <w:spacing w:before="0" w:beforeAutospacing="0" w:after="0" w:afterAutospacing="0"/>
        <w:jc w:val="center"/>
        <w:rPr>
          <w:sz w:val="22"/>
          <w:szCs w:val="22"/>
        </w:rPr>
      </w:pPr>
    </w:p>
    <w:p w:rsidR="00FF2030" w:rsidRPr="000E4B19" w:rsidRDefault="00FF2030" w:rsidP="00FF2030">
      <w:pPr>
        <w:spacing w:after="0" w:line="240" w:lineRule="auto"/>
        <w:ind w:left="1560" w:hanging="1560"/>
        <w:jc w:val="both"/>
        <w:rPr>
          <w:rFonts w:ascii="Times New Roman" w:hAnsi="Times New Roman"/>
        </w:rPr>
      </w:pPr>
      <w:r w:rsidRPr="000E4B19">
        <w:rPr>
          <w:rFonts w:ascii="Times New Roman" w:hAnsi="Times New Roman"/>
          <w:b/>
          <w:u w:val="single"/>
        </w:rPr>
        <w:t>Observação</w:t>
      </w:r>
      <w:r w:rsidRPr="000E4B19">
        <w:rPr>
          <w:rFonts w:ascii="Times New Roman" w:hAnsi="Times New Roman"/>
        </w:rPr>
        <w:t xml:space="preserve">: </w:t>
      </w:r>
      <w:r w:rsidRPr="000E4B19">
        <w:rPr>
          <w:rFonts w:ascii="Times New Roman" w:hAnsi="Times New Roman"/>
          <w:b/>
        </w:rPr>
        <w:t>a</w:t>
      </w:r>
      <w:proofErr w:type="gramStart"/>
      <w:r w:rsidRPr="000E4B19">
        <w:rPr>
          <w:rFonts w:ascii="Times New Roman" w:hAnsi="Times New Roman"/>
          <w:b/>
        </w:rPr>
        <w:t>)</w:t>
      </w:r>
      <w:r w:rsidRPr="000E4B19">
        <w:rPr>
          <w:rFonts w:ascii="Times New Roman" w:hAnsi="Times New Roman"/>
        </w:rPr>
        <w:t xml:space="preserve"> Esta</w:t>
      </w:r>
      <w:proofErr w:type="gramEnd"/>
      <w:r w:rsidRPr="000E4B19">
        <w:rPr>
          <w:rFonts w:ascii="Times New Roman" w:hAnsi="Times New Roman"/>
        </w:rPr>
        <w:t xml:space="preserve"> declaração deverá ser apresentada preferencialmente em papel timbrado com a razão social, endereço completo, telefone e CNPJ da empresa proponente no ato do credenciamento da mesma junto a Comissão Permanente de Licitações. </w:t>
      </w:r>
    </w:p>
    <w:p w:rsidR="00FF2030" w:rsidRPr="000E4B19" w:rsidRDefault="00FF2030" w:rsidP="00FF2030">
      <w:pPr>
        <w:spacing w:after="0" w:line="240" w:lineRule="auto"/>
        <w:ind w:left="1560" w:hanging="284"/>
        <w:jc w:val="both"/>
        <w:rPr>
          <w:rFonts w:ascii="Times New Roman" w:eastAsia="Times New Roman" w:hAnsi="Times New Roman"/>
          <w:b/>
          <w:caps/>
          <w:sz w:val="24"/>
          <w:szCs w:val="24"/>
          <w:lang w:eastAsia="pt-BR"/>
        </w:rPr>
      </w:pPr>
      <w:proofErr w:type="gramStart"/>
      <w:r w:rsidRPr="000E4B19">
        <w:rPr>
          <w:rFonts w:ascii="Times New Roman" w:hAnsi="Times New Roman"/>
          <w:b/>
        </w:rPr>
        <w:t>b)</w:t>
      </w:r>
      <w:r w:rsidRPr="000E4B19">
        <w:rPr>
          <w:rFonts w:ascii="Times New Roman" w:hAnsi="Times New Roman"/>
        </w:rPr>
        <w:t xml:space="preserve"> Se</w:t>
      </w:r>
      <w:proofErr w:type="gramEnd"/>
      <w:r w:rsidRPr="000E4B19">
        <w:rPr>
          <w:rFonts w:ascii="Times New Roman" w:hAnsi="Times New Roman"/>
        </w:rPr>
        <w:t xml:space="preserve"> alguma das hipóteses mencionadas não representar a realidade da empresa, deverá ser suprimida da declaração.</w:t>
      </w:r>
    </w:p>
    <w:p w:rsidR="00FF2030" w:rsidRPr="008134BD" w:rsidRDefault="00FF2030" w:rsidP="00FF2030">
      <w:pPr>
        <w:spacing w:after="0" w:line="240" w:lineRule="auto"/>
        <w:jc w:val="center"/>
        <w:rPr>
          <w:rFonts w:ascii="Bookman Old Style" w:eastAsia="Times New Roman" w:hAnsi="Bookman Old Style"/>
          <w:b/>
          <w:caps/>
          <w:lang w:eastAsia="pt-BR"/>
        </w:rPr>
      </w:pPr>
      <w:r w:rsidRPr="000E4B19">
        <w:rPr>
          <w:rFonts w:ascii="Times New Roman" w:eastAsia="Times New Roman" w:hAnsi="Times New Roman"/>
          <w:b/>
          <w:caps/>
          <w:sz w:val="24"/>
          <w:szCs w:val="24"/>
          <w:lang w:eastAsia="pt-BR"/>
        </w:rPr>
        <w:br w:type="page"/>
      </w:r>
      <w:r w:rsidRPr="008134BD">
        <w:rPr>
          <w:rFonts w:ascii="Bookman Old Style" w:eastAsia="Times New Roman" w:hAnsi="Bookman Old Style"/>
          <w:b/>
          <w:caps/>
          <w:lang w:eastAsia="pt-BR"/>
        </w:rPr>
        <w:lastRenderedPageBreak/>
        <w:t xml:space="preserve">Processo Licitatório nº. </w:t>
      </w:r>
      <w:r w:rsidRPr="008134BD">
        <w:rPr>
          <w:rFonts w:ascii="Bookman Old Style" w:hAnsi="Bookman Old Style"/>
          <w:b/>
          <w:color w:val="000000"/>
        </w:rPr>
        <w:fldChar w:fldCharType="begin"/>
      </w:r>
      <w:r w:rsidRPr="008134BD">
        <w:rPr>
          <w:rFonts w:ascii="Bookman Old Style" w:hAnsi="Bookman Old Style"/>
          <w:b/>
          <w:color w:val="000000"/>
        </w:rPr>
        <w:instrText xml:space="preserve"> DOCVARIABLE "NumProcesso" \* MERGEFORMAT </w:instrText>
      </w:r>
      <w:r w:rsidRPr="008134BD">
        <w:rPr>
          <w:rFonts w:ascii="Bookman Old Style" w:hAnsi="Bookman Old Style"/>
          <w:b/>
          <w:color w:val="000000"/>
        </w:rPr>
        <w:fldChar w:fldCharType="separate"/>
      </w:r>
      <w:r w:rsidR="00740A2A">
        <w:rPr>
          <w:rFonts w:ascii="Bookman Old Style" w:hAnsi="Bookman Old Style"/>
          <w:b/>
          <w:color w:val="000000"/>
        </w:rPr>
        <w:t>41/2019</w:t>
      </w:r>
      <w:r w:rsidRPr="008134BD">
        <w:rPr>
          <w:rFonts w:ascii="Bookman Old Style" w:hAnsi="Bookman Old Style"/>
          <w:b/>
          <w:color w:val="000000"/>
        </w:rPr>
        <w:fldChar w:fldCharType="end"/>
      </w:r>
      <w:r w:rsidRPr="008134BD">
        <w:rPr>
          <w:rFonts w:ascii="Bookman Old Style" w:hAnsi="Bookman Old Style"/>
          <w:b/>
          <w:color w:val="000000"/>
        </w:rPr>
        <w:t xml:space="preserve"> </w:t>
      </w:r>
      <w:r w:rsidRPr="008134BD">
        <w:rPr>
          <w:rFonts w:ascii="Bookman Old Style" w:eastAsia="Times New Roman" w:hAnsi="Bookman Old Style"/>
          <w:b/>
          <w:caps/>
          <w:lang w:eastAsia="pt-BR"/>
        </w:rPr>
        <w:t xml:space="preserve">- Pregão Presencial nº. </w:t>
      </w:r>
      <w:r w:rsidRPr="008134BD">
        <w:rPr>
          <w:rFonts w:ascii="Bookman Old Style" w:hAnsi="Bookman Old Style"/>
          <w:b/>
          <w:bCs/>
        </w:rPr>
        <w:fldChar w:fldCharType="begin"/>
      </w:r>
      <w:r w:rsidRPr="008134BD">
        <w:rPr>
          <w:rFonts w:ascii="Bookman Old Style" w:hAnsi="Bookman Old Style"/>
          <w:b/>
          <w:bCs/>
        </w:rPr>
        <w:instrText xml:space="preserve"> DOCVARIABLE "NumLicitacao" \* MERGEFORMAT </w:instrText>
      </w:r>
      <w:r w:rsidRPr="008134BD">
        <w:rPr>
          <w:rFonts w:ascii="Bookman Old Style" w:hAnsi="Bookman Old Style"/>
          <w:b/>
          <w:bCs/>
        </w:rPr>
        <w:fldChar w:fldCharType="separate"/>
      </w:r>
      <w:r w:rsidR="00BB2418">
        <w:rPr>
          <w:rFonts w:ascii="Bookman Old Style" w:hAnsi="Bookman Old Style"/>
          <w:b/>
          <w:bCs/>
        </w:rPr>
        <w:t>19/2019</w:t>
      </w:r>
      <w:r w:rsidRPr="008134BD">
        <w:rPr>
          <w:rFonts w:ascii="Bookman Old Style" w:hAnsi="Bookman Old Style"/>
          <w:b/>
          <w:bCs/>
        </w:rPr>
        <w:fldChar w:fldCharType="end"/>
      </w:r>
    </w:p>
    <w:p w:rsidR="00FF2030" w:rsidRPr="008134BD" w:rsidRDefault="00FF2030" w:rsidP="00FF2030">
      <w:pPr>
        <w:spacing w:after="0" w:line="240" w:lineRule="auto"/>
        <w:jc w:val="center"/>
        <w:rPr>
          <w:rFonts w:ascii="Bookman Old Style" w:eastAsia="Times New Roman" w:hAnsi="Bookman Old Style"/>
          <w:b/>
          <w:caps/>
          <w:lang w:eastAsia="pt-BR"/>
        </w:rPr>
      </w:pPr>
    </w:p>
    <w:p w:rsidR="00FF2030" w:rsidRPr="008134BD" w:rsidRDefault="00C61028" w:rsidP="00FF2030">
      <w:pPr>
        <w:spacing w:after="0" w:line="240" w:lineRule="auto"/>
        <w:jc w:val="center"/>
        <w:rPr>
          <w:rFonts w:ascii="Bookman Old Style" w:eastAsia="Times New Roman" w:hAnsi="Bookman Old Style"/>
          <w:b/>
          <w:caps/>
          <w:lang w:eastAsia="pt-BR"/>
        </w:rPr>
      </w:pPr>
      <w:r>
        <w:rPr>
          <w:rFonts w:ascii="Bookman Old Style" w:eastAsia="Times New Roman" w:hAnsi="Bookman Old Style"/>
          <w:b/>
          <w:caps/>
          <w:lang w:eastAsia="pt-BR"/>
        </w:rPr>
        <w:t xml:space="preserve">ANEXO </w:t>
      </w:r>
      <w:r w:rsidR="00FF2030" w:rsidRPr="008134BD">
        <w:rPr>
          <w:rFonts w:ascii="Bookman Old Style" w:eastAsia="Times New Roman" w:hAnsi="Bookman Old Style"/>
          <w:b/>
          <w:caps/>
          <w:lang w:eastAsia="pt-BR"/>
        </w:rPr>
        <w:t>i</w:t>
      </w:r>
      <w:r>
        <w:rPr>
          <w:rFonts w:ascii="Bookman Old Style" w:eastAsia="Times New Roman" w:hAnsi="Bookman Old Style"/>
          <w:b/>
          <w:caps/>
          <w:lang w:eastAsia="pt-BR"/>
        </w:rPr>
        <w:t>V</w:t>
      </w:r>
    </w:p>
    <w:p w:rsidR="00FF2030" w:rsidRPr="008134BD" w:rsidRDefault="00FF2030" w:rsidP="00FF2030">
      <w:pPr>
        <w:spacing w:after="0" w:line="240" w:lineRule="auto"/>
        <w:jc w:val="center"/>
        <w:rPr>
          <w:rFonts w:ascii="Bookman Old Style" w:eastAsia="Times New Roman" w:hAnsi="Bookman Old Style"/>
          <w:b/>
          <w:caps/>
          <w:lang w:eastAsia="pt-BR"/>
        </w:rPr>
      </w:pPr>
    </w:p>
    <w:p w:rsidR="00FF2030" w:rsidRPr="008134BD" w:rsidRDefault="00FF2030" w:rsidP="00FF2030">
      <w:pPr>
        <w:spacing w:after="0" w:line="240" w:lineRule="auto"/>
        <w:jc w:val="center"/>
        <w:rPr>
          <w:rFonts w:ascii="Bookman Old Style" w:eastAsia="Times New Roman" w:hAnsi="Bookman Old Style"/>
          <w:b/>
          <w:caps/>
          <w:color w:val="000000"/>
          <w:lang w:eastAsia="pt-BR"/>
        </w:rPr>
      </w:pPr>
      <w:r w:rsidRPr="008134BD">
        <w:rPr>
          <w:rFonts w:ascii="Bookman Old Style" w:eastAsia="Times New Roman" w:hAnsi="Bookman Old Style"/>
          <w:b/>
          <w:caps/>
          <w:color w:val="000000"/>
          <w:lang w:eastAsia="pt-BR"/>
        </w:rPr>
        <w:t>RESUMO Da ATA DE REGISTRO DE PREÇO</w:t>
      </w:r>
    </w:p>
    <w:p w:rsidR="00FF2030" w:rsidRPr="000E4B19" w:rsidRDefault="00FF2030" w:rsidP="00FF2030">
      <w:pPr>
        <w:spacing w:after="0" w:line="240" w:lineRule="auto"/>
        <w:jc w:val="center"/>
        <w:rPr>
          <w:rFonts w:ascii="Times New Roman" w:eastAsia="Times New Roman" w:hAnsi="Times New Roman"/>
          <w:b/>
          <w:caps/>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sz w:val="24"/>
          <w:szCs w:val="24"/>
          <w:lang w:eastAsia="pt-BR"/>
        </w:rPr>
      </w:pPr>
      <w:r w:rsidRPr="000E4B19">
        <w:rPr>
          <w:rFonts w:ascii="Times New Roman" w:hAnsi="Times New Roman"/>
          <w:sz w:val="24"/>
          <w:szCs w:val="24"/>
          <w:lang w:eastAsia="pt-BR"/>
        </w:rPr>
        <w:t>ATA DE REGISTRO DE PREÇO</w:t>
      </w:r>
      <w:r>
        <w:rPr>
          <w:rFonts w:ascii="Times New Roman" w:hAnsi="Times New Roman"/>
          <w:sz w:val="24"/>
          <w:szCs w:val="24"/>
          <w:lang w:eastAsia="pt-BR"/>
        </w:rPr>
        <w:t>S N° ....../2019.</w:t>
      </w:r>
    </w:p>
    <w:p w:rsidR="00FF2030" w:rsidRPr="000E4B19" w:rsidRDefault="00FF2030" w:rsidP="00FF2030">
      <w:pPr>
        <w:spacing w:after="0" w:line="240" w:lineRule="auto"/>
        <w:jc w:val="both"/>
        <w:rPr>
          <w:rFonts w:ascii="Times New Roman" w:eastAsia="Times New Roman" w:hAnsi="Times New Roman"/>
          <w:caps/>
          <w:sz w:val="24"/>
          <w:szCs w:val="24"/>
          <w:lang w:eastAsia="pt-BR"/>
        </w:rPr>
      </w:pPr>
      <w:r w:rsidRPr="000E4B19">
        <w:rPr>
          <w:rFonts w:ascii="Times New Roman" w:eastAsia="Times New Roman" w:hAnsi="Times New Roman"/>
          <w:caps/>
          <w:sz w:val="24"/>
          <w:szCs w:val="24"/>
          <w:lang w:eastAsia="pt-BR"/>
        </w:rPr>
        <w:t>Processo Licitatório</w:t>
      </w:r>
      <w:r w:rsidRPr="00AB0633">
        <w:rPr>
          <w:rFonts w:ascii="Times New Roman" w:eastAsia="Times New Roman" w:hAnsi="Times New Roman"/>
          <w:caps/>
          <w:sz w:val="24"/>
          <w:szCs w:val="24"/>
          <w:lang w:eastAsia="pt-BR"/>
        </w:rPr>
        <w:t xml:space="preserve"> nº. </w:t>
      </w:r>
      <w:r w:rsidRPr="00AB0633">
        <w:rPr>
          <w:rFonts w:ascii="Times New Roman" w:hAnsi="Times New Roman"/>
          <w:color w:val="000000"/>
          <w:sz w:val="24"/>
          <w:szCs w:val="24"/>
        </w:rPr>
        <w:fldChar w:fldCharType="begin"/>
      </w:r>
      <w:r w:rsidRPr="00AB0633">
        <w:rPr>
          <w:rFonts w:ascii="Times New Roman" w:hAnsi="Times New Roman"/>
          <w:color w:val="000000"/>
          <w:sz w:val="24"/>
          <w:szCs w:val="24"/>
        </w:rPr>
        <w:instrText xml:space="preserve"> DOCVARIABLE "NumProcesso" \* MERGEFORMAT </w:instrText>
      </w:r>
      <w:r w:rsidRPr="00AB0633">
        <w:rPr>
          <w:rFonts w:ascii="Times New Roman" w:hAnsi="Times New Roman"/>
          <w:color w:val="000000"/>
          <w:sz w:val="24"/>
          <w:szCs w:val="24"/>
        </w:rPr>
        <w:fldChar w:fldCharType="separate"/>
      </w:r>
      <w:r w:rsidR="00740A2A">
        <w:rPr>
          <w:rFonts w:ascii="Times New Roman" w:hAnsi="Times New Roman"/>
          <w:color w:val="000000"/>
          <w:sz w:val="24"/>
          <w:szCs w:val="24"/>
        </w:rPr>
        <w:t>41/2019</w:t>
      </w:r>
      <w:r w:rsidRPr="00AB0633">
        <w:rPr>
          <w:rFonts w:ascii="Times New Roman" w:hAnsi="Times New Roman"/>
          <w:color w:val="000000"/>
          <w:sz w:val="24"/>
          <w:szCs w:val="24"/>
        </w:rPr>
        <w:fldChar w:fldCharType="end"/>
      </w:r>
      <w:r>
        <w:rPr>
          <w:rFonts w:ascii="Times New Roman" w:hAnsi="Times New Roman"/>
          <w:color w:val="000000"/>
          <w:sz w:val="24"/>
          <w:szCs w:val="24"/>
        </w:rPr>
        <w:t>.</w:t>
      </w:r>
    </w:p>
    <w:p w:rsidR="00FF2030" w:rsidRPr="000E4B19" w:rsidRDefault="00FF2030" w:rsidP="00FF2030">
      <w:pPr>
        <w:autoSpaceDE w:val="0"/>
        <w:autoSpaceDN w:val="0"/>
        <w:adjustRightInd w:val="0"/>
        <w:spacing w:after="0" w:line="240" w:lineRule="auto"/>
        <w:jc w:val="both"/>
        <w:rPr>
          <w:rFonts w:ascii="Times New Roman" w:eastAsia="Times New Roman" w:hAnsi="Times New Roman"/>
          <w:caps/>
          <w:sz w:val="24"/>
          <w:szCs w:val="24"/>
          <w:lang w:eastAsia="pt-BR"/>
        </w:rPr>
      </w:pPr>
      <w:r w:rsidRPr="000E4B19">
        <w:rPr>
          <w:rFonts w:ascii="Times New Roman" w:eastAsia="Times New Roman" w:hAnsi="Times New Roman"/>
          <w:caps/>
          <w:sz w:val="24"/>
          <w:szCs w:val="24"/>
          <w:lang w:eastAsia="pt-BR"/>
        </w:rPr>
        <w:t xml:space="preserve">Pregão Presencial nº. </w:t>
      </w:r>
      <w:r w:rsidRPr="00AB0633">
        <w:rPr>
          <w:rFonts w:ascii="Times New Roman" w:hAnsi="Times New Roman"/>
          <w:bCs/>
          <w:sz w:val="24"/>
          <w:szCs w:val="24"/>
        </w:rPr>
        <w:fldChar w:fldCharType="begin"/>
      </w:r>
      <w:r w:rsidRPr="00AB0633">
        <w:rPr>
          <w:rFonts w:ascii="Times New Roman" w:hAnsi="Times New Roman"/>
          <w:bCs/>
          <w:sz w:val="24"/>
          <w:szCs w:val="24"/>
        </w:rPr>
        <w:instrText xml:space="preserve"> DOCVARIABLE "NumLicitacao" \* MERGEFORMAT </w:instrText>
      </w:r>
      <w:r w:rsidRPr="00AB0633">
        <w:rPr>
          <w:rFonts w:ascii="Times New Roman" w:hAnsi="Times New Roman"/>
          <w:bCs/>
          <w:sz w:val="24"/>
          <w:szCs w:val="24"/>
        </w:rPr>
        <w:fldChar w:fldCharType="separate"/>
      </w:r>
      <w:r w:rsidR="00BB2418">
        <w:rPr>
          <w:rFonts w:ascii="Times New Roman" w:hAnsi="Times New Roman"/>
          <w:bCs/>
          <w:sz w:val="24"/>
          <w:szCs w:val="24"/>
        </w:rPr>
        <w:t>19/2019</w:t>
      </w:r>
      <w:r w:rsidRPr="00AB0633">
        <w:rPr>
          <w:rFonts w:ascii="Times New Roman" w:hAnsi="Times New Roman"/>
          <w:bCs/>
          <w:sz w:val="24"/>
          <w:szCs w:val="24"/>
        </w:rPr>
        <w:fldChar w:fldCharType="end"/>
      </w:r>
      <w:r>
        <w:rPr>
          <w:rFonts w:ascii="Times New Roman" w:hAnsi="Times New Roman"/>
          <w:bCs/>
          <w:sz w:val="24"/>
          <w:szCs w:val="24"/>
        </w:rPr>
        <w:t>.</w:t>
      </w:r>
    </w:p>
    <w:p w:rsidR="00FF2030" w:rsidRPr="000E4B19" w:rsidRDefault="00FF2030" w:rsidP="00FF2030">
      <w:pPr>
        <w:autoSpaceDE w:val="0"/>
        <w:autoSpaceDN w:val="0"/>
        <w:adjustRightInd w:val="0"/>
        <w:spacing w:after="0" w:line="240" w:lineRule="auto"/>
        <w:jc w:val="both"/>
        <w:rPr>
          <w:rFonts w:ascii="Times New Roman" w:hAnsi="Times New Roman"/>
          <w:sz w:val="24"/>
          <w:szCs w:val="24"/>
          <w:lang w:eastAsia="pt-BR"/>
        </w:rPr>
      </w:pPr>
      <w:r w:rsidRPr="000E4B19">
        <w:rPr>
          <w:rFonts w:ascii="Times New Roman" w:hAnsi="Times New Roman"/>
          <w:sz w:val="24"/>
          <w:szCs w:val="24"/>
          <w:lang w:eastAsia="pt-BR"/>
        </w:rPr>
        <w:t>INTERESSADO: MUNICÍPIO DE DONA EMMA.</w:t>
      </w:r>
    </w:p>
    <w:p w:rsidR="00FF2030" w:rsidRPr="000E4B19" w:rsidRDefault="00FF2030" w:rsidP="00FF2030">
      <w:pPr>
        <w:autoSpaceDE w:val="0"/>
        <w:autoSpaceDN w:val="0"/>
        <w:adjustRightInd w:val="0"/>
        <w:spacing w:after="0" w:line="240" w:lineRule="auto"/>
        <w:jc w:val="both"/>
        <w:rPr>
          <w:rFonts w:ascii="Times New Roman" w:hAnsi="Times New Roman"/>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sz w:val="24"/>
          <w:szCs w:val="24"/>
          <w:lang w:eastAsia="pt-BR"/>
        </w:rPr>
      </w:pPr>
      <w:r w:rsidRPr="000E4B19">
        <w:rPr>
          <w:rFonts w:ascii="Times New Roman" w:hAnsi="Times New Roman"/>
          <w:sz w:val="24"/>
          <w:szCs w:val="24"/>
          <w:lang w:eastAsia="pt-BR"/>
        </w:rPr>
        <w:t>Aos _____ di</w:t>
      </w:r>
      <w:r w:rsidR="00950159">
        <w:rPr>
          <w:rFonts w:ascii="Times New Roman" w:hAnsi="Times New Roman"/>
          <w:sz w:val="24"/>
          <w:szCs w:val="24"/>
          <w:lang w:eastAsia="pt-BR"/>
        </w:rPr>
        <w:t>as do mês de _____ do ano de 2019</w:t>
      </w:r>
      <w:r w:rsidRPr="000E4B19">
        <w:rPr>
          <w:rFonts w:ascii="Times New Roman" w:hAnsi="Times New Roman"/>
          <w:sz w:val="24"/>
          <w:szCs w:val="24"/>
          <w:lang w:eastAsia="pt-BR"/>
        </w:rPr>
        <w:t xml:space="preserve">, na cidade de Dona Emma, Estado de Santa Catarina, no prédio da Prefeitura, localizado na Rua Alberto Koglin, nº 3.493, Centro, o Município de Dona Emma, devidamente representado e assistido, e a empresa ______________, por seu representante legal, acordam proceder, nos termos do Decreto Municipal n° 53/2013 e, do edital do Pregão Presencial em epígrafe, ao Registro de Preços para </w:t>
      </w:r>
      <w:r w:rsidR="009C6844" w:rsidRPr="000E4B19">
        <w:rPr>
          <w:rFonts w:ascii="Times New Roman" w:hAnsi="Times New Roman"/>
          <w:sz w:val="24"/>
          <w:szCs w:val="24"/>
        </w:rPr>
        <w:t>Contratação de empresa</w:t>
      </w:r>
      <w:r w:rsidR="009C6844">
        <w:rPr>
          <w:rFonts w:ascii="Times New Roman" w:hAnsi="Times New Roman"/>
          <w:sz w:val="24"/>
          <w:szCs w:val="24"/>
        </w:rPr>
        <w:t>(s)</w:t>
      </w:r>
      <w:r w:rsidR="009C6844" w:rsidRPr="000E4B19">
        <w:rPr>
          <w:rFonts w:ascii="Times New Roman" w:hAnsi="Times New Roman"/>
          <w:sz w:val="24"/>
          <w:szCs w:val="24"/>
        </w:rPr>
        <w:t xml:space="preserve"> para prestação de serviços em horas de escavadeira</w:t>
      </w:r>
      <w:r w:rsidR="009C6844">
        <w:rPr>
          <w:rFonts w:ascii="Times New Roman" w:hAnsi="Times New Roman"/>
          <w:sz w:val="24"/>
          <w:szCs w:val="24"/>
        </w:rPr>
        <w:t>s</w:t>
      </w:r>
      <w:r w:rsidR="009C6844" w:rsidRPr="000E4B19">
        <w:rPr>
          <w:rFonts w:ascii="Times New Roman" w:hAnsi="Times New Roman"/>
          <w:sz w:val="24"/>
          <w:szCs w:val="24"/>
        </w:rPr>
        <w:t xml:space="preserve"> hidráulica</w:t>
      </w:r>
      <w:r w:rsidR="009C6844">
        <w:rPr>
          <w:rFonts w:ascii="Times New Roman" w:hAnsi="Times New Roman"/>
          <w:sz w:val="24"/>
          <w:szCs w:val="24"/>
        </w:rPr>
        <w:t>s, rompedor hidráulico e transporte com caminhão caçamba</w:t>
      </w:r>
      <w:r w:rsidR="009C6844" w:rsidRPr="000E4B19">
        <w:rPr>
          <w:rFonts w:ascii="Times New Roman" w:hAnsi="Times New Roman"/>
          <w:sz w:val="24"/>
          <w:szCs w:val="24"/>
        </w:rPr>
        <w:t xml:space="preserve"> para a manutenção das estradas de rodagem da malha rodoviária municipal e serviços afins, conforme necessidade da Secretaria de Obras e Serviços urbanos deste Município</w:t>
      </w:r>
      <w:r w:rsidRPr="000E4B19">
        <w:rPr>
          <w:rFonts w:ascii="Times New Roman" w:hAnsi="Times New Roman"/>
          <w:sz w:val="24"/>
          <w:szCs w:val="24"/>
        </w:rPr>
        <w:t>,</w:t>
      </w:r>
      <w:r w:rsidRPr="000E4B19">
        <w:rPr>
          <w:rFonts w:ascii="Times New Roman" w:hAnsi="Times New Roman"/>
          <w:sz w:val="24"/>
          <w:szCs w:val="24"/>
          <w:lang w:eastAsia="pt-BR"/>
        </w:rPr>
        <w:t xml:space="preserve"> conforme o item abaixo discriminado:</w:t>
      </w:r>
    </w:p>
    <w:p w:rsidR="00FF2030" w:rsidRPr="000E4B19" w:rsidRDefault="00FF2030" w:rsidP="00FF2030">
      <w:pPr>
        <w:autoSpaceDE w:val="0"/>
        <w:autoSpaceDN w:val="0"/>
        <w:adjustRightInd w:val="0"/>
        <w:spacing w:after="0" w:line="240" w:lineRule="auto"/>
        <w:jc w:val="both"/>
        <w:rPr>
          <w:rFonts w:ascii="Times New Roman" w:hAnsi="Times New Roman"/>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4520"/>
      </w:tblGrid>
      <w:tr w:rsidR="00FF2030" w:rsidRPr="000E4B19" w:rsidTr="00923312">
        <w:tc>
          <w:tcPr>
            <w:tcW w:w="4498" w:type="dxa"/>
            <w:tcBorders>
              <w:right w:val="single" w:sz="4" w:space="0" w:color="auto"/>
            </w:tcBorders>
            <w:shd w:val="clear" w:color="auto" w:fill="auto"/>
          </w:tcPr>
          <w:p w:rsidR="00FF2030" w:rsidRPr="000E4B19" w:rsidRDefault="00FF2030" w:rsidP="00923312">
            <w:pPr>
              <w:autoSpaceDE w:val="0"/>
              <w:autoSpaceDN w:val="0"/>
              <w:adjustRightInd w:val="0"/>
              <w:spacing w:after="0" w:line="240" w:lineRule="auto"/>
              <w:jc w:val="both"/>
              <w:rPr>
                <w:rFonts w:ascii="Times New Roman" w:hAnsi="Times New Roman"/>
                <w:b/>
                <w:bCs/>
                <w:sz w:val="8"/>
                <w:szCs w:val="8"/>
                <w:lang w:eastAsia="pt-BR"/>
              </w:rPr>
            </w:pPr>
          </w:p>
          <w:p w:rsidR="00FF2030" w:rsidRPr="000E4B19" w:rsidRDefault="00FF2030" w:rsidP="00923312">
            <w:pPr>
              <w:autoSpaceDE w:val="0"/>
              <w:autoSpaceDN w:val="0"/>
              <w:adjustRightInd w:val="0"/>
              <w:spacing w:after="0" w:line="240" w:lineRule="auto"/>
              <w:jc w:val="both"/>
              <w:rPr>
                <w:rFonts w:ascii="Times New Roman" w:hAnsi="Times New Roman"/>
                <w:b/>
                <w:bCs/>
                <w:sz w:val="24"/>
                <w:szCs w:val="24"/>
                <w:lang w:eastAsia="pt-BR"/>
              </w:rPr>
            </w:pPr>
            <w:r w:rsidRPr="000E4B19">
              <w:rPr>
                <w:rFonts w:ascii="Times New Roman" w:hAnsi="Times New Roman"/>
                <w:b/>
                <w:bCs/>
                <w:sz w:val="24"/>
                <w:szCs w:val="24"/>
                <w:lang w:eastAsia="pt-BR"/>
              </w:rPr>
              <w:t>ITEM 01</w:t>
            </w:r>
          </w:p>
          <w:p w:rsidR="00FF2030" w:rsidRPr="000E4B19" w:rsidRDefault="00FF2030" w:rsidP="00923312">
            <w:pPr>
              <w:autoSpaceDE w:val="0"/>
              <w:autoSpaceDN w:val="0"/>
              <w:adjustRightInd w:val="0"/>
              <w:spacing w:after="0" w:line="240" w:lineRule="auto"/>
              <w:jc w:val="both"/>
              <w:rPr>
                <w:rFonts w:ascii="Times New Roman" w:hAnsi="Times New Roman"/>
                <w:sz w:val="8"/>
                <w:szCs w:val="8"/>
                <w:lang w:eastAsia="pt-BR"/>
              </w:rPr>
            </w:pPr>
          </w:p>
        </w:tc>
        <w:tc>
          <w:tcPr>
            <w:tcW w:w="4606" w:type="dxa"/>
            <w:tcBorders>
              <w:top w:val="nil"/>
              <w:left w:val="single" w:sz="4" w:space="0" w:color="auto"/>
              <w:bottom w:val="nil"/>
              <w:right w:val="nil"/>
            </w:tcBorders>
            <w:shd w:val="clear" w:color="auto" w:fill="auto"/>
          </w:tcPr>
          <w:p w:rsidR="00FF2030" w:rsidRPr="000E4B19" w:rsidRDefault="00FF2030" w:rsidP="00923312">
            <w:pPr>
              <w:autoSpaceDE w:val="0"/>
              <w:autoSpaceDN w:val="0"/>
              <w:adjustRightInd w:val="0"/>
              <w:spacing w:after="0" w:line="240" w:lineRule="auto"/>
              <w:jc w:val="both"/>
              <w:rPr>
                <w:rFonts w:ascii="Times New Roman" w:hAnsi="Times New Roman"/>
                <w:sz w:val="16"/>
                <w:szCs w:val="16"/>
                <w:lang w:eastAsia="pt-BR"/>
              </w:rPr>
            </w:pPr>
          </w:p>
        </w:tc>
      </w:tr>
      <w:tr w:rsidR="00FF2030" w:rsidRPr="000E4B19" w:rsidTr="00923312">
        <w:tc>
          <w:tcPr>
            <w:tcW w:w="9104" w:type="dxa"/>
            <w:gridSpan w:val="2"/>
            <w:shd w:val="clear" w:color="auto" w:fill="auto"/>
          </w:tcPr>
          <w:p w:rsidR="00FF2030" w:rsidRPr="000E4B19" w:rsidRDefault="00FF2030" w:rsidP="00923312">
            <w:pPr>
              <w:autoSpaceDE w:val="0"/>
              <w:autoSpaceDN w:val="0"/>
              <w:adjustRightInd w:val="0"/>
              <w:spacing w:after="0" w:line="240" w:lineRule="auto"/>
              <w:jc w:val="both"/>
              <w:rPr>
                <w:rFonts w:ascii="Times New Roman" w:hAnsi="Times New Roman"/>
                <w:sz w:val="8"/>
                <w:szCs w:val="8"/>
                <w:lang w:eastAsia="pt-BR"/>
              </w:rPr>
            </w:pPr>
          </w:p>
          <w:p w:rsidR="00FF2030" w:rsidRPr="000E4B19" w:rsidRDefault="00FF2030" w:rsidP="00923312">
            <w:pPr>
              <w:autoSpaceDE w:val="0"/>
              <w:autoSpaceDN w:val="0"/>
              <w:adjustRightInd w:val="0"/>
              <w:spacing w:after="0" w:line="240" w:lineRule="auto"/>
              <w:jc w:val="both"/>
              <w:rPr>
                <w:rFonts w:ascii="Times New Roman" w:hAnsi="Times New Roman"/>
                <w:sz w:val="24"/>
                <w:szCs w:val="24"/>
                <w:lang w:eastAsia="pt-BR"/>
              </w:rPr>
            </w:pPr>
            <w:r w:rsidRPr="000E4B19">
              <w:rPr>
                <w:rFonts w:ascii="Times New Roman" w:hAnsi="Times New Roman"/>
                <w:b/>
                <w:bCs/>
                <w:sz w:val="24"/>
                <w:szCs w:val="24"/>
                <w:lang w:eastAsia="pt-BR"/>
              </w:rPr>
              <w:t>Fornecedor</w:t>
            </w:r>
            <w:r w:rsidRPr="000E4B19">
              <w:rPr>
                <w:rFonts w:ascii="Times New Roman" w:hAnsi="Times New Roman"/>
                <w:sz w:val="24"/>
                <w:szCs w:val="24"/>
                <w:lang w:eastAsia="pt-BR"/>
              </w:rPr>
              <w:t>:</w:t>
            </w:r>
          </w:p>
          <w:p w:rsidR="00FF2030" w:rsidRPr="000E4B19" w:rsidRDefault="00FF2030" w:rsidP="00923312">
            <w:pPr>
              <w:autoSpaceDE w:val="0"/>
              <w:autoSpaceDN w:val="0"/>
              <w:adjustRightInd w:val="0"/>
              <w:spacing w:after="0" w:line="240" w:lineRule="auto"/>
              <w:jc w:val="both"/>
              <w:rPr>
                <w:rFonts w:ascii="Times New Roman" w:hAnsi="Times New Roman"/>
                <w:sz w:val="8"/>
                <w:szCs w:val="8"/>
                <w:lang w:eastAsia="pt-BR"/>
              </w:rPr>
            </w:pPr>
          </w:p>
        </w:tc>
      </w:tr>
      <w:tr w:rsidR="00FF2030" w:rsidRPr="000E4B19" w:rsidTr="00923312">
        <w:tc>
          <w:tcPr>
            <w:tcW w:w="9104" w:type="dxa"/>
            <w:gridSpan w:val="2"/>
            <w:shd w:val="clear" w:color="auto" w:fill="auto"/>
          </w:tcPr>
          <w:p w:rsidR="00FF2030" w:rsidRPr="000E4B19" w:rsidRDefault="00FF2030" w:rsidP="00923312">
            <w:pPr>
              <w:autoSpaceDE w:val="0"/>
              <w:autoSpaceDN w:val="0"/>
              <w:adjustRightInd w:val="0"/>
              <w:spacing w:after="0" w:line="240" w:lineRule="auto"/>
              <w:jc w:val="center"/>
              <w:rPr>
                <w:rFonts w:ascii="Times New Roman" w:hAnsi="Times New Roman"/>
                <w:sz w:val="8"/>
                <w:szCs w:val="8"/>
                <w:lang w:eastAsia="pt-BR"/>
              </w:rPr>
            </w:pPr>
          </w:p>
          <w:p w:rsidR="00FF2030" w:rsidRPr="000E4B19" w:rsidRDefault="00FF2030" w:rsidP="00923312">
            <w:pPr>
              <w:autoSpaceDE w:val="0"/>
              <w:autoSpaceDN w:val="0"/>
              <w:adjustRightInd w:val="0"/>
              <w:spacing w:after="0" w:line="240" w:lineRule="auto"/>
              <w:jc w:val="center"/>
              <w:rPr>
                <w:rFonts w:ascii="Times New Roman" w:hAnsi="Times New Roman"/>
                <w:b/>
                <w:bCs/>
                <w:sz w:val="24"/>
                <w:szCs w:val="24"/>
                <w:lang w:eastAsia="pt-BR"/>
              </w:rPr>
            </w:pPr>
            <w:r w:rsidRPr="000E4B19">
              <w:rPr>
                <w:rFonts w:ascii="Times New Roman" w:hAnsi="Times New Roman"/>
                <w:b/>
                <w:bCs/>
                <w:sz w:val="24"/>
                <w:szCs w:val="24"/>
                <w:lang w:eastAsia="pt-BR"/>
              </w:rPr>
              <w:t>Preço cotado para o item: R$</w:t>
            </w:r>
          </w:p>
          <w:p w:rsidR="00FF2030" w:rsidRPr="000E4B19" w:rsidRDefault="00FF2030" w:rsidP="00923312">
            <w:pPr>
              <w:autoSpaceDE w:val="0"/>
              <w:autoSpaceDN w:val="0"/>
              <w:adjustRightInd w:val="0"/>
              <w:spacing w:after="0" w:line="240" w:lineRule="auto"/>
              <w:jc w:val="center"/>
              <w:rPr>
                <w:rFonts w:ascii="Times New Roman" w:hAnsi="Times New Roman"/>
                <w:sz w:val="8"/>
                <w:szCs w:val="8"/>
                <w:lang w:eastAsia="pt-BR"/>
              </w:rPr>
            </w:pPr>
          </w:p>
        </w:tc>
      </w:tr>
      <w:tr w:rsidR="00FF2030" w:rsidRPr="000E4B19" w:rsidTr="00923312">
        <w:tc>
          <w:tcPr>
            <w:tcW w:w="4498" w:type="dxa"/>
            <w:shd w:val="clear" w:color="auto" w:fill="auto"/>
          </w:tcPr>
          <w:p w:rsidR="00FF2030" w:rsidRPr="000E4B19" w:rsidRDefault="00FF2030" w:rsidP="00923312">
            <w:pPr>
              <w:autoSpaceDE w:val="0"/>
              <w:autoSpaceDN w:val="0"/>
              <w:adjustRightInd w:val="0"/>
              <w:spacing w:after="0" w:line="240" w:lineRule="auto"/>
              <w:jc w:val="center"/>
              <w:rPr>
                <w:rFonts w:ascii="Times New Roman" w:hAnsi="Times New Roman"/>
                <w:b/>
                <w:bCs/>
                <w:sz w:val="8"/>
                <w:szCs w:val="8"/>
                <w:lang w:eastAsia="pt-BR"/>
              </w:rPr>
            </w:pPr>
          </w:p>
          <w:p w:rsidR="00FF2030" w:rsidRPr="000E4B19" w:rsidRDefault="00FF2030" w:rsidP="00923312">
            <w:pPr>
              <w:autoSpaceDE w:val="0"/>
              <w:autoSpaceDN w:val="0"/>
              <w:adjustRightInd w:val="0"/>
              <w:spacing w:after="0" w:line="240" w:lineRule="auto"/>
              <w:jc w:val="center"/>
              <w:rPr>
                <w:rFonts w:ascii="Times New Roman" w:hAnsi="Times New Roman"/>
                <w:b/>
                <w:bCs/>
                <w:sz w:val="24"/>
                <w:szCs w:val="24"/>
                <w:lang w:eastAsia="pt-BR"/>
              </w:rPr>
            </w:pPr>
            <w:r w:rsidRPr="000E4B19">
              <w:rPr>
                <w:rFonts w:ascii="Times New Roman" w:hAnsi="Times New Roman"/>
                <w:b/>
                <w:bCs/>
                <w:sz w:val="24"/>
                <w:szCs w:val="24"/>
                <w:lang w:eastAsia="pt-BR"/>
              </w:rPr>
              <w:t>DETALHAMENTO DO MATERIAL</w:t>
            </w:r>
          </w:p>
          <w:p w:rsidR="00FF2030" w:rsidRPr="000E4B19" w:rsidRDefault="00FF2030" w:rsidP="00923312">
            <w:pPr>
              <w:autoSpaceDE w:val="0"/>
              <w:autoSpaceDN w:val="0"/>
              <w:adjustRightInd w:val="0"/>
              <w:spacing w:after="0" w:line="240" w:lineRule="auto"/>
              <w:jc w:val="center"/>
              <w:rPr>
                <w:rFonts w:ascii="Times New Roman" w:hAnsi="Times New Roman"/>
                <w:sz w:val="8"/>
                <w:szCs w:val="8"/>
                <w:lang w:eastAsia="pt-BR"/>
              </w:rPr>
            </w:pPr>
          </w:p>
        </w:tc>
        <w:tc>
          <w:tcPr>
            <w:tcW w:w="4606" w:type="dxa"/>
            <w:shd w:val="clear" w:color="auto" w:fill="auto"/>
          </w:tcPr>
          <w:p w:rsidR="00FF2030" w:rsidRPr="000E4B19" w:rsidRDefault="00FF2030" w:rsidP="00923312">
            <w:pPr>
              <w:autoSpaceDE w:val="0"/>
              <w:autoSpaceDN w:val="0"/>
              <w:adjustRightInd w:val="0"/>
              <w:spacing w:after="0" w:line="240" w:lineRule="auto"/>
              <w:jc w:val="center"/>
              <w:rPr>
                <w:rFonts w:ascii="Times New Roman" w:hAnsi="Times New Roman"/>
                <w:b/>
                <w:bCs/>
                <w:sz w:val="8"/>
                <w:szCs w:val="8"/>
                <w:lang w:eastAsia="pt-BR"/>
              </w:rPr>
            </w:pPr>
          </w:p>
          <w:p w:rsidR="00FF2030" w:rsidRPr="000E4B19" w:rsidRDefault="00FF2030" w:rsidP="00923312">
            <w:pPr>
              <w:autoSpaceDE w:val="0"/>
              <w:autoSpaceDN w:val="0"/>
              <w:adjustRightInd w:val="0"/>
              <w:spacing w:after="0" w:line="240" w:lineRule="auto"/>
              <w:jc w:val="center"/>
              <w:rPr>
                <w:rFonts w:ascii="Times New Roman" w:hAnsi="Times New Roman"/>
                <w:b/>
                <w:bCs/>
                <w:sz w:val="24"/>
                <w:szCs w:val="24"/>
                <w:lang w:eastAsia="pt-BR"/>
              </w:rPr>
            </w:pPr>
            <w:r w:rsidRPr="000E4B19">
              <w:rPr>
                <w:rFonts w:ascii="Times New Roman" w:hAnsi="Times New Roman"/>
                <w:b/>
                <w:bCs/>
                <w:sz w:val="24"/>
                <w:szCs w:val="24"/>
                <w:lang w:eastAsia="pt-BR"/>
              </w:rPr>
              <w:t>PREÇO UNITÁRIO</w:t>
            </w:r>
          </w:p>
          <w:p w:rsidR="00FF2030" w:rsidRPr="000E4B19" w:rsidRDefault="00FF2030" w:rsidP="00923312">
            <w:pPr>
              <w:autoSpaceDE w:val="0"/>
              <w:autoSpaceDN w:val="0"/>
              <w:adjustRightInd w:val="0"/>
              <w:spacing w:after="0" w:line="240" w:lineRule="auto"/>
              <w:jc w:val="center"/>
              <w:rPr>
                <w:rFonts w:ascii="Times New Roman" w:hAnsi="Times New Roman"/>
                <w:sz w:val="8"/>
                <w:szCs w:val="8"/>
                <w:lang w:eastAsia="pt-BR"/>
              </w:rPr>
            </w:pPr>
          </w:p>
        </w:tc>
      </w:tr>
      <w:tr w:rsidR="00FF2030" w:rsidRPr="000E4B19" w:rsidTr="00923312">
        <w:tc>
          <w:tcPr>
            <w:tcW w:w="4498" w:type="dxa"/>
            <w:shd w:val="clear" w:color="auto" w:fill="auto"/>
          </w:tcPr>
          <w:p w:rsidR="00FF2030" w:rsidRPr="000E4B19" w:rsidRDefault="00FF2030" w:rsidP="00923312">
            <w:pPr>
              <w:autoSpaceDE w:val="0"/>
              <w:autoSpaceDN w:val="0"/>
              <w:adjustRightInd w:val="0"/>
              <w:spacing w:after="0" w:line="240" w:lineRule="auto"/>
              <w:jc w:val="both"/>
              <w:rPr>
                <w:rFonts w:ascii="Times New Roman" w:hAnsi="Times New Roman"/>
                <w:sz w:val="24"/>
                <w:szCs w:val="24"/>
                <w:lang w:eastAsia="pt-BR"/>
              </w:rPr>
            </w:pPr>
          </w:p>
          <w:p w:rsidR="00FF2030" w:rsidRPr="000E4B19" w:rsidRDefault="00FF2030" w:rsidP="00923312">
            <w:pPr>
              <w:autoSpaceDE w:val="0"/>
              <w:autoSpaceDN w:val="0"/>
              <w:adjustRightInd w:val="0"/>
              <w:spacing w:after="0" w:line="240" w:lineRule="auto"/>
              <w:jc w:val="both"/>
              <w:rPr>
                <w:rFonts w:ascii="Times New Roman" w:hAnsi="Times New Roman"/>
                <w:sz w:val="24"/>
                <w:szCs w:val="24"/>
                <w:lang w:eastAsia="pt-BR"/>
              </w:rPr>
            </w:pPr>
          </w:p>
        </w:tc>
        <w:tc>
          <w:tcPr>
            <w:tcW w:w="4606" w:type="dxa"/>
            <w:shd w:val="clear" w:color="auto" w:fill="auto"/>
          </w:tcPr>
          <w:p w:rsidR="00FF2030" w:rsidRPr="000E4B19" w:rsidRDefault="00FF2030" w:rsidP="00923312">
            <w:pPr>
              <w:autoSpaceDE w:val="0"/>
              <w:autoSpaceDN w:val="0"/>
              <w:adjustRightInd w:val="0"/>
              <w:spacing w:after="0" w:line="240" w:lineRule="auto"/>
              <w:jc w:val="both"/>
              <w:rPr>
                <w:rFonts w:ascii="Times New Roman" w:hAnsi="Times New Roman"/>
                <w:sz w:val="24"/>
                <w:szCs w:val="24"/>
                <w:lang w:eastAsia="pt-BR"/>
              </w:rPr>
            </w:pPr>
          </w:p>
        </w:tc>
      </w:tr>
    </w:tbl>
    <w:p w:rsidR="00FF2030" w:rsidRPr="000E4B19" w:rsidRDefault="00FF2030" w:rsidP="00FF2030">
      <w:pPr>
        <w:autoSpaceDE w:val="0"/>
        <w:autoSpaceDN w:val="0"/>
        <w:adjustRightInd w:val="0"/>
        <w:spacing w:after="0" w:line="240" w:lineRule="auto"/>
        <w:jc w:val="both"/>
        <w:rPr>
          <w:rFonts w:ascii="Times New Roman" w:hAnsi="Times New Roman"/>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sz w:val="24"/>
          <w:szCs w:val="24"/>
          <w:lang w:eastAsia="pt-BR"/>
        </w:rPr>
      </w:pPr>
      <w:r w:rsidRPr="000E4B19">
        <w:rPr>
          <w:rFonts w:ascii="Times New Roman" w:hAnsi="Times New Roman"/>
          <w:sz w:val="24"/>
          <w:szCs w:val="24"/>
          <w:lang w:eastAsia="pt-BR"/>
        </w:rPr>
        <w:t>Fica declarado que o preço registrado na presente Ata é válido pelo prazo de 365 (trezentos e sessenta e cinco) dias, contado da data de sua assinatura, ficando automaticamente prorrogado o prazo de validade da proposta apresentada na Licitação em epígrafe.</w:t>
      </w:r>
    </w:p>
    <w:p w:rsidR="00FF2030" w:rsidRPr="000E4B19" w:rsidRDefault="00FF2030" w:rsidP="00FF2030">
      <w:pPr>
        <w:autoSpaceDE w:val="0"/>
        <w:autoSpaceDN w:val="0"/>
        <w:adjustRightInd w:val="0"/>
        <w:spacing w:after="0" w:line="240" w:lineRule="auto"/>
        <w:jc w:val="both"/>
        <w:rPr>
          <w:rFonts w:ascii="Times New Roman" w:hAnsi="Times New Roman"/>
          <w:sz w:val="24"/>
          <w:szCs w:val="24"/>
          <w:lang w:eastAsia="pt-BR"/>
        </w:rPr>
      </w:pPr>
    </w:p>
    <w:p w:rsidR="00FF2030" w:rsidRPr="000E4B19" w:rsidRDefault="00FF2030" w:rsidP="00FF2030">
      <w:pPr>
        <w:autoSpaceDE w:val="0"/>
        <w:autoSpaceDN w:val="0"/>
        <w:adjustRightInd w:val="0"/>
        <w:spacing w:after="0" w:line="240" w:lineRule="auto"/>
        <w:jc w:val="both"/>
        <w:rPr>
          <w:rFonts w:ascii="Times New Roman" w:hAnsi="Times New Roman"/>
          <w:sz w:val="24"/>
          <w:szCs w:val="24"/>
          <w:lang w:eastAsia="pt-BR"/>
        </w:rPr>
      </w:pPr>
      <w:r w:rsidRPr="000E4B19">
        <w:rPr>
          <w:rFonts w:ascii="Times New Roman" w:hAnsi="Times New Roman"/>
          <w:sz w:val="24"/>
          <w:szCs w:val="24"/>
          <w:lang w:eastAsia="pt-BR"/>
        </w:rPr>
        <w:t>Nada mais havendo a ser declarado, foi encerrada a presente Ata que, após lida e aprovada, será assinada pelas partes.</w:t>
      </w:r>
    </w:p>
    <w:p w:rsidR="00FF2030" w:rsidRPr="000E4B19" w:rsidRDefault="00FF2030" w:rsidP="00FF2030">
      <w:pPr>
        <w:autoSpaceDE w:val="0"/>
        <w:autoSpaceDN w:val="0"/>
        <w:adjustRightInd w:val="0"/>
        <w:spacing w:after="0" w:line="240" w:lineRule="auto"/>
        <w:jc w:val="both"/>
        <w:rPr>
          <w:rFonts w:ascii="Times New Roman" w:hAnsi="Times New Roman"/>
          <w:sz w:val="24"/>
          <w:szCs w:val="24"/>
          <w:lang w:eastAsia="pt-BR"/>
        </w:rPr>
      </w:pPr>
    </w:p>
    <w:p w:rsidR="00FF2030" w:rsidRPr="000E4B19" w:rsidRDefault="00FF2030" w:rsidP="00FF2030">
      <w:pPr>
        <w:pStyle w:val="BodyText21"/>
        <w:widowControl/>
        <w:ind w:left="1416" w:firstLine="708"/>
        <w:rPr>
          <w:sz w:val="24"/>
          <w:szCs w:val="24"/>
        </w:rPr>
      </w:pPr>
      <w:r w:rsidRPr="000E4B19">
        <w:rPr>
          <w:b/>
          <w:sz w:val="24"/>
          <w:szCs w:val="24"/>
        </w:rPr>
        <w:t>Dona Emma (SC)</w:t>
      </w:r>
      <w:r w:rsidRPr="000E4B19">
        <w:rPr>
          <w:sz w:val="24"/>
          <w:szCs w:val="24"/>
        </w:rPr>
        <w:t xml:space="preserve">, ........ </w:t>
      </w:r>
      <w:proofErr w:type="gramStart"/>
      <w:r w:rsidRPr="000E4B19">
        <w:rPr>
          <w:sz w:val="24"/>
          <w:szCs w:val="24"/>
        </w:rPr>
        <w:t>de</w:t>
      </w:r>
      <w:proofErr w:type="gramEnd"/>
      <w:r w:rsidRPr="000E4B19">
        <w:rPr>
          <w:sz w:val="24"/>
          <w:szCs w:val="24"/>
        </w:rPr>
        <w:t xml:space="preserve"> .................................. </w:t>
      </w:r>
      <w:proofErr w:type="gramStart"/>
      <w:r w:rsidRPr="000E4B19">
        <w:rPr>
          <w:sz w:val="24"/>
          <w:szCs w:val="24"/>
        </w:rPr>
        <w:t>de</w:t>
      </w:r>
      <w:proofErr w:type="gramEnd"/>
      <w:r w:rsidRPr="000E4B19">
        <w:rPr>
          <w:sz w:val="24"/>
          <w:szCs w:val="24"/>
        </w:rPr>
        <w:t xml:space="preserve"> 201</w:t>
      </w:r>
      <w:r>
        <w:rPr>
          <w:sz w:val="24"/>
          <w:szCs w:val="24"/>
        </w:rPr>
        <w:t>9</w:t>
      </w:r>
      <w:r w:rsidRPr="000E4B19">
        <w:rPr>
          <w:sz w:val="24"/>
          <w:szCs w:val="24"/>
        </w:rPr>
        <w:t>.</w:t>
      </w:r>
    </w:p>
    <w:p w:rsidR="00FF2030" w:rsidRPr="000E4B19" w:rsidRDefault="00FF2030" w:rsidP="00FF2030">
      <w:pPr>
        <w:pStyle w:val="BodyText21"/>
        <w:widowControl/>
        <w:ind w:left="1416" w:firstLine="708"/>
        <w:rPr>
          <w:sz w:val="24"/>
          <w:szCs w:val="24"/>
        </w:rPr>
      </w:pPr>
    </w:p>
    <w:p w:rsidR="00FF2030" w:rsidRPr="000E4B19" w:rsidRDefault="00FF2030" w:rsidP="00FF2030">
      <w:pPr>
        <w:pStyle w:val="BodyText21"/>
        <w:widowControl/>
        <w:ind w:left="1416" w:firstLine="708"/>
        <w:rPr>
          <w:sz w:val="24"/>
          <w:szCs w:val="24"/>
        </w:rPr>
      </w:pPr>
    </w:p>
    <w:tbl>
      <w:tblPr>
        <w:tblW w:w="0" w:type="auto"/>
        <w:tblLayout w:type="fixed"/>
        <w:tblCellMar>
          <w:left w:w="70" w:type="dxa"/>
          <w:right w:w="70" w:type="dxa"/>
        </w:tblCellMar>
        <w:tblLook w:val="0000" w:firstRow="0" w:lastRow="0" w:firstColumn="0" w:lastColumn="0" w:noHBand="0" w:noVBand="0"/>
      </w:tblPr>
      <w:tblGrid>
        <w:gridCol w:w="4614"/>
        <w:gridCol w:w="4544"/>
      </w:tblGrid>
      <w:tr w:rsidR="00FF2030" w:rsidRPr="000E4B19" w:rsidTr="00923312">
        <w:tc>
          <w:tcPr>
            <w:tcW w:w="4614" w:type="dxa"/>
            <w:tcBorders>
              <w:top w:val="nil"/>
              <w:left w:val="nil"/>
              <w:bottom w:val="nil"/>
              <w:right w:val="nil"/>
            </w:tcBorders>
          </w:tcPr>
          <w:p w:rsidR="00FF2030" w:rsidRPr="000E4B19" w:rsidRDefault="00FF2030" w:rsidP="00923312">
            <w:pPr>
              <w:pStyle w:val="BodyText21"/>
              <w:widowControl/>
              <w:ind w:left="0"/>
              <w:rPr>
                <w:sz w:val="24"/>
                <w:szCs w:val="24"/>
              </w:rPr>
            </w:pPr>
          </w:p>
          <w:p w:rsidR="00FF2030" w:rsidRPr="000E4B19" w:rsidRDefault="00FF2030" w:rsidP="00923312">
            <w:pPr>
              <w:pStyle w:val="BodyText21"/>
              <w:widowControl/>
              <w:ind w:left="0"/>
              <w:rPr>
                <w:sz w:val="24"/>
                <w:szCs w:val="24"/>
              </w:rPr>
            </w:pPr>
            <w:r w:rsidRPr="000E4B19">
              <w:rPr>
                <w:sz w:val="24"/>
                <w:szCs w:val="24"/>
              </w:rPr>
              <w:t>_____________________________________</w:t>
            </w:r>
          </w:p>
          <w:p w:rsidR="00FF2030" w:rsidRPr="000E4B19" w:rsidRDefault="00FF2030" w:rsidP="00923312">
            <w:pPr>
              <w:pStyle w:val="BodyText21"/>
              <w:widowControl/>
              <w:ind w:left="0"/>
              <w:rPr>
                <w:sz w:val="24"/>
                <w:szCs w:val="24"/>
              </w:rPr>
            </w:pPr>
            <w:r w:rsidRPr="000E4B19">
              <w:rPr>
                <w:sz w:val="24"/>
                <w:szCs w:val="24"/>
              </w:rPr>
              <w:t>Município de Dona Emma</w:t>
            </w:r>
          </w:p>
          <w:p w:rsidR="00FF2030" w:rsidRPr="000E4B19" w:rsidRDefault="00FF2030" w:rsidP="00923312">
            <w:pPr>
              <w:pStyle w:val="BodyText21"/>
              <w:widowControl/>
              <w:ind w:left="0"/>
              <w:rPr>
                <w:sz w:val="24"/>
                <w:szCs w:val="24"/>
              </w:rPr>
            </w:pPr>
            <w:r w:rsidRPr="000E4B19">
              <w:rPr>
                <w:b/>
                <w:sz w:val="24"/>
                <w:szCs w:val="24"/>
              </w:rPr>
              <w:t xml:space="preserve">Nerci Barp </w:t>
            </w:r>
            <w:r w:rsidRPr="000E4B19">
              <w:rPr>
                <w:sz w:val="24"/>
                <w:szCs w:val="24"/>
              </w:rPr>
              <w:t>– Prefeito Municipal</w:t>
            </w:r>
          </w:p>
        </w:tc>
        <w:tc>
          <w:tcPr>
            <w:tcW w:w="4544" w:type="dxa"/>
            <w:tcBorders>
              <w:top w:val="nil"/>
              <w:left w:val="nil"/>
              <w:bottom w:val="nil"/>
              <w:right w:val="nil"/>
            </w:tcBorders>
          </w:tcPr>
          <w:p w:rsidR="00FF2030" w:rsidRPr="000E4B19" w:rsidRDefault="00FF2030" w:rsidP="00923312">
            <w:pPr>
              <w:pStyle w:val="BodyText21"/>
              <w:widowControl/>
              <w:ind w:left="0"/>
              <w:rPr>
                <w:sz w:val="24"/>
                <w:szCs w:val="24"/>
              </w:rPr>
            </w:pPr>
          </w:p>
          <w:p w:rsidR="00FF2030" w:rsidRPr="000E4B19" w:rsidRDefault="00FF2030" w:rsidP="00923312">
            <w:pPr>
              <w:pStyle w:val="BodyText21"/>
              <w:widowControl/>
              <w:ind w:left="0"/>
              <w:rPr>
                <w:sz w:val="24"/>
                <w:szCs w:val="24"/>
              </w:rPr>
            </w:pPr>
            <w:r w:rsidRPr="000E4B19">
              <w:rPr>
                <w:sz w:val="24"/>
                <w:szCs w:val="24"/>
              </w:rPr>
              <w:t>____________________________________</w:t>
            </w:r>
          </w:p>
          <w:p w:rsidR="00FF2030" w:rsidRPr="000E4B19" w:rsidRDefault="00FF2030" w:rsidP="00923312">
            <w:pPr>
              <w:pStyle w:val="BodyText21"/>
              <w:widowControl/>
              <w:ind w:left="0"/>
              <w:rPr>
                <w:sz w:val="24"/>
                <w:szCs w:val="24"/>
              </w:rPr>
            </w:pPr>
            <w:r w:rsidRPr="000E4B19">
              <w:rPr>
                <w:sz w:val="24"/>
                <w:szCs w:val="24"/>
              </w:rPr>
              <w:t>Empresa</w:t>
            </w:r>
            <w:r w:rsidRPr="000E4B19">
              <w:rPr>
                <w:sz w:val="24"/>
                <w:szCs w:val="24"/>
              </w:rPr>
              <w:br/>
              <w:t>Representante Legal</w:t>
            </w:r>
          </w:p>
          <w:p w:rsidR="00FF2030" w:rsidRPr="000E4B19" w:rsidRDefault="00FF2030" w:rsidP="00923312">
            <w:pPr>
              <w:pStyle w:val="BodyText21"/>
              <w:widowControl/>
              <w:ind w:left="0"/>
              <w:rPr>
                <w:sz w:val="24"/>
                <w:szCs w:val="24"/>
              </w:rPr>
            </w:pPr>
          </w:p>
        </w:tc>
      </w:tr>
    </w:tbl>
    <w:p w:rsidR="00FF2030" w:rsidRPr="000E4B19" w:rsidRDefault="00FF2030" w:rsidP="00FF2030">
      <w:pPr>
        <w:spacing w:after="0" w:line="240" w:lineRule="auto"/>
        <w:jc w:val="both"/>
        <w:rPr>
          <w:rFonts w:ascii="Times New Roman" w:hAnsi="Times New Roman"/>
        </w:rPr>
      </w:pPr>
    </w:p>
    <w:p w:rsidR="00FF2030" w:rsidRDefault="00FF2030" w:rsidP="00FF2030"/>
    <w:p w:rsidR="00673AB5" w:rsidRPr="00FF2030" w:rsidRDefault="00673AB5" w:rsidP="00FF2030"/>
    <w:sectPr w:rsidR="00673AB5" w:rsidRPr="00FF2030" w:rsidSect="00923312">
      <w:headerReference w:type="default" r:id="rId9"/>
      <w:footerReference w:type="even" r:id="rId10"/>
      <w:footerReference w:type="default" r:id="rId11"/>
      <w:pgSz w:w="11907" w:h="16840" w:code="9"/>
      <w:pgMar w:top="1418" w:right="1134" w:bottom="284"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6AB" w:rsidRDefault="00FA56AB">
      <w:pPr>
        <w:spacing w:after="0" w:line="240" w:lineRule="auto"/>
      </w:pPr>
      <w:r>
        <w:separator/>
      </w:r>
    </w:p>
  </w:endnote>
  <w:endnote w:type="continuationSeparator" w:id="0">
    <w:p w:rsidR="00FA56AB" w:rsidRDefault="00FA5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B27" w:rsidRDefault="00244B27" w:rsidP="0092331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44B27" w:rsidRDefault="00244B27" w:rsidP="00923312">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B27" w:rsidRDefault="00244B27" w:rsidP="0092331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B2418">
      <w:rPr>
        <w:rStyle w:val="Nmerodepgina"/>
        <w:noProof/>
      </w:rPr>
      <w:t>1</w:t>
    </w:r>
    <w:r>
      <w:rPr>
        <w:rStyle w:val="Nmerodepgina"/>
      </w:rPr>
      <w:fldChar w:fldCharType="end"/>
    </w:r>
  </w:p>
  <w:p w:rsidR="00244B27" w:rsidRDefault="00244B27" w:rsidP="00923312">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6AB" w:rsidRDefault="00FA56AB">
      <w:pPr>
        <w:spacing w:after="0" w:line="240" w:lineRule="auto"/>
      </w:pPr>
      <w:r>
        <w:separator/>
      </w:r>
    </w:p>
  </w:footnote>
  <w:footnote w:type="continuationSeparator" w:id="0">
    <w:p w:rsidR="00FA56AB" w:rsidRDefault="00FA5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8" w:type="dxa"/>
      <w:tblLayout w:type="fixed"/>
      <w:tblCellMar>
        <w:left w:w="70" w:type="dxa"/>
        <w:right w:w="70" w:type="dxa"/>
      </w:tblCellMar>
      <w:tblLook w:val="0000" w:firstRow="0" w:lastRow="0" w:firstColumn="0" w:lastColumn="0" w:noHBand="0" w:noVBand="0"/>
    </w:tblPr>
    <w:tblGrid>
      <w:gridCol w:w="1419"/>
      <w:gridCol w:w="7739"/>
    </w:tblGrid>
    <w:tr w:rsidR="00244B27" w:rsidRPr="005304F5">
      <w:tc>
        <w:tcPr>
          <w:tcW w:w="1419" w:type="dxa"/>
        </w:tcPr>
        <w:p w:rsidR="00244B27" w:rsidRPr="005304F5" w:rsidRDefault="00244B27" w:rsidP="00923312">
          <w:pPr>
            <w:spacing w:after="0"/>
          </w:pPr>
          <w:r w:rsidRPr="005304F5">
            <w:rPr>
              <w:noProof/>
              <w:lang w:eastAsia="pt-BR"/>
            </w:rPr>
            <w:drawing>
              <wp:inline distT="0" distB="0" distL="0" distR="0" wp14:anchorId="79A7A6D4" wp14:editId="2FB7FFE3">
                <wp:extent cx="866775" cy="1038225"/>
                <wp:effectExtent l="0" t="0" r="9525" b="9525"/>
                <wp:docPr id="1" name="Imagem 5" descr="Descrição: BRAZ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Descrição: BRAZ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1038225"/>
                        </a:xfrm>
                        <a:prstGeom prst="rect">
                          <a:avLst/>
                        </a:prstGeom>
                        <a:noFill/>
                        <a:ln>
                          <a:noFill/>
                        </a:ln>
                      </pic:spPr>
                    </pic:pic>
                  </a:graphicData>
                </a:graphic>
              </wp:inline>
            </w:drawing>
          </w:r>
        </w:p>
      </w:tc>
      <w:tc>
        <w:tcPr>
          <w:tcW w:w="7739" w:type="dxa"/>
        </w:tcPr>
        <w:p w:rsidR="00244B27" w:rsidRPr="00F86C26" w:rsidRDefault="00244B27" w:rsidP="00923312">
          <w:pPr>
            <w:pStyle w:val="Ttulo3"/>
            <w:rPr>
              <w:rFonts w:ascii="Rockwell Extra Bold" w:hAnsi="Rockwell Extra Bold"/>
              <w:b/>
              <w:bCs/>
              <w:sz w:val="30"/>
              <w:szCs w:val="30"/>
            </w:rPr>
          </w:pPr>
          <w:r w:rsidRPr="00F86C26">
            <w:rPr>
              <w:rFonts w:ascii="Rockwell Extra Bold" w:hAnsi="Rockwell Extra Bold"/>
              <w:b/>
              <w:bCs/>
              <w:sz w:val="30"/>
              <w:szCs w:val="30"/>
            </w:rPr>
            <w:t>MUNICÍPIO DE DONA EMMA</w:t>
          </w:r>
        </w:p>
        <w:p w:rsidR="00244B27" w:rsidRPr="00F86C26" w:rsidRDefault="00244B27" w:rsidP="00923312">
          <w:pPr>
            <w:pStyle w:val="Ttulo1"/>
            <w:jc w:val="center"/>
            <w:rPr>
              <w:rFonts w:ascii="Rockwell Extra Bold" w:hAnsi="Rockwell Extra Bold"/>
              <w:b/>
              <w:bCs/>
              <w:sz w:val="30"/>
              <w:szCs w:val="30"/>
              <w:u w:val="none"/>
            </w:rPr>
          </w:pPr>
          <w:r w:rsidRPr="00F86C26">
            <w:rPr>
              <w:rFonts w:ascii="Rockwell Extra Bold" w:hAnsi="Rockwell Extra Bold"/>
              <w:b/>
              <w:bCs/>
              <w:sz w:val="30"/>
              <w:szCs w:val="30"/>
              <w:u w:val="none"/>
            </w:rPr>
            <w:t>ESTADO DE SANTA CATARINA</w:t>
          </w:r>
        </w:p>
        <w:p w:rsidR="00244B27" w:rsidRPr="005304F5" w:rsidRDefault="00244B27" w:rsidP="00923312">
          <w:pPr>
            <w:spacing w:after="0" w:line="240" w:lineRule="auto"/>
            <w:jc w:val="center"/>
            <w:rPr>
              <w:rFonts w:ascii="Times New Roman" w:hAnsi="Times New Roman"/>
              <w:sz w:val="24"/>
              <w:szCs w:val="24"/>
            </w:rPr>
          </w:pPr>
          <w:r w:rsidRPr="005304F5">
            <w:rPr>
              <w:rFonts w:ascii="Times New Roman" w:hAnsi="Times New Roman"/>
              <w:sz w:val="24"/>
              <w:szCs w:val="24"/>
            </w:rPr>
            <w:t>CNPJ nº. 83.102.426/0001-83</w:t>
          </w:r>
        </w:p>
        <w:p w:rsidR="00244B27" w:rsidRPr="005304F5" w:rsidRDefault="00244B27" w:rsidP="00923312">
          <w:pPr>
            <w:spacing w:after="0" w:line="240" w:lineRule="auto"/>
            <w:jc w:val="center"/>
            <w:rPr>
              <w:rFonts w:ascii="Times New Roman" w:hAnsi="Times New Roman"/>
              <w:sz w:val="24"/>
              <w:szCs w:val="24"/>
            </w:rPr>
          </w:pPr>
          <w:r w:rsidRPr="005304F5">
            <w:rPr>
              <w:rFonts w:ascii="Times New Roman" w:hAnsi="Times New Roman"/>
              <w:sz w:val="24"/>
              <w:szCs w:val="24"/>
            </w:rPr>
            <w:t xml:space="preserve">Rua Alberto Koglin nº. </w:t>
          </w:r>
          <w:proofErr w:type="gramStart"/>
          <w:r w:rsidRPr="005304F5">
            <w:rPr>
              <w:rFonts w:ascii="Times New Roman" w:hAnsi="Times New Roman"/>
              <w:sz w:val="24"/>
              <w:szCs w:val="24"/>
            </w:rPr>
            <w:t>3493  -</w:t>
          </w:r>
          <w:proofErr w:type="gramEnd"/>
          <w:r w:rsidRPr="005304F5">
            <w:rPr>
              <w:rFonts w:ascii="Times New Roman" w:hAnsi="Times New Roman"/>
              <w:sz w:val="24"/>
              <w:szCs w:val="24"/>
            </w:rPr>
            <w:t xml:space="preserve">  Centro  -  89.155-000  -  Dona Emma  -  SC</w:t>
          </w:r>
        </w:p>
        <w:p w:rsidR="00244B27" w:rsidRPr="00CC2684" w:rsidRDefault="00244B27" w:rsidP="00923312">
          <w:pPr>
            <w:spacing w:after="0" w:line="240" w:lineRule="auto"/>
            <w:jc w:val="center"/>
            <w:rPr>
              <w:rFonts w:ascii="Times New Roman" w:hAnsi="Times New Roman"/>
              <w:sz w:val="24"/>
              <w:szCs w:val="24"/>
            </w:rPr>
          </w:pPr>
          <w:r>
            <w:rPr>
              <w:rFonts w:ascii="Times New Roman" w:hAnsi="Times New Roman"/>
              <w:sz w:val="24"/>
              <w:szCs w:val="24"/>
            </w:rPr>
            <w:t>Fone/Fax: (47) 3364-2800</w:t>
          </w:r>
          <w:r w:rsidRPr="005304F5">
            <w:rPr>
              <w:rFonts w:ascii="Times New Roman" w:hAnsi="Times New Roman"/>
              <w:sz w:val="24"/>
              <w:szCs w:val="24"/>
            </w:rPr>
            <w:t xml:space="preserve">     -      E-mail: </w:t>
          </w:r>
          <w:hyperlink r:id="rId2" w:history="1">
            <w:r w:rsidRPr="005304F5">
              <w:rPr>
                <w:rStyle w:val="Hyperlink"/>
                <w:rFonts w:ascii="Times New Roman" w:hAnsi="Times New Roman"/>
                <w:sz w:val="24"/>
                <w:szCs w:val="24"/>
              </w:rPr>
              <w:t>prefeitura@donaemma.sc.gov.br</w:t>
            </w:r>
          </w:hyperlink>
        </w:p>
      </w:tc>
    </w:tr>
  </w:tbl>
  <w:p w:rsidR="00244B27" w:rsidRPr="005304F5" w:rsidRDefault="00244B2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DE2"/>
    <w:multiLevelType w:val="multilevel"/>
    <w:tmpl w:val="3FBA3A5C"/>
    <w:lvl w:ilvl="0">
      <w:start w:val="14"/>
      <w:numFmt w:val="decimal"/>
      <w:lvlText w:val="%1"/>
      <w:lvlJc w:val="left"/>
      <w:pPr>
        <w:ind w:left="540" w:hanging="540"/>
      </w:pPr>
      <w:rPr>
        <w:rFonts w:hint="default"/>
      </w:rPr>
    </w:lvl>
    <w:lvl w:ilvl="1">
      <w:start w:val="1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504523"/>
    <w:multiLevelType w:val="hybridMultilevel"/>
    <w:tmpl w:val="1BE8E5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AA3BE0"/>
    <w:multiLevelType w:val="hybridMultilevel"/>
    <w:tmpl w:val="9790DF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D74164"/>
    <w:multiLevelType w:val="hybridMultilevel"/>
    <w:tmpl w:val="105297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BE21CD"/>
    <w:multiLevelType w:val="hybridMultilevel"/>
    <w:tmpl w:val="B302EFD6"/>
    <w:lvl w:ilvl="0" w:tplc="778478E6">
      <w:start w:val="1"/>
      <w:numFmt w:val="lowerLetter"/>
      <w:lvlText w:val="%1)"/>
      <w:lvlJc w:val="left"/>
      <w:pPr>
        <w:ind w:left="360" w:hanging="360"/>
      </w:pPr>
      <w:rPr>
        <w:rFonts w:asciiTheme="majorBidi" w:eastAsia="Times New Roman" w:hAnsiTheme="majorBidi" w:cstheme="majorBid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224F77A5"/>
    <w:multiLevelType w:val="hybridMultilevel"/>
    <w:tmpl w:val="7ECCED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0110ED"/>
    <w:multiLevelType w:val="multilevel"/>
    <w:tmpl w:val="0D328536"/>
    <w:lvl w:ilvl="0">
      <w:start w:val="7"/>
      <w:numFmt w:val="decimal"/>
      <w:lvlText w:val="%1"/>
      <w:lvlJc w:val="left"/>
      <w:pPr>
        <w:ind w:left="480" w:hanging="480"/>
      </w:pPr>
      <w:rPr>
        <w:rFonts w:hint="default"/>
        <w:u w:val="none"/>
      </w:rPr>
    </w:lvl>
    <w:lvl w:ilvl="1">
      <w:start w:val="1"/>
      <w:numFmt w:val="decimal"/>
      <w:lvlText w:val="%1.%2"/>
      <w:lvlJc w:val="left"/>
      <w:pPr>
        <w:ind w:left="480" w:hanging="480"/>
      </w:pPr>
      <w:rPr>
        <w:rFonts w:hint="default"/>
        <w:u w:val="none"/>
      </w:rPr>
    </w:lvl>
    <w:lvl w:ilvl="2">
      <w:start w:val="5"/>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7" w15:restartNumberingAfterBreak="0">
    <w:nsid w:val="278E19E7"/>
    <w:multiLevelType w:val="hybridMultilevel"/>
    <w:tmpl w:val="ACCEFC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F53266C"/>
    <w:multiLevelType w:val="singleLevel"/>
    <w:tmpl w:val="04160017"/>
    <w:lvl w:ilvl="0">
      <w:start w:val="1"/>
      <w:numFmt w:val="lowerLetter"/>
      <w:lvlText w:val="%1)"/>
      <w:lvlJc w:val="left"/>
      <w:pPr>
        <w:tabs>
          <w:tab w:val="num" w:pos="360"/>
        </w:tabs>
        <w:ind w:left="360" w:hanging="360"/>
      </w:pPr>
      <w:rPr>
        <w:rFonts w:hint="default"/>
      </w:rPr>
    </w:lvl>
  </w:abstractNum>
  <w:abstractNum w:abstractNumId="9" w15:restartNumberingAfterBreak="0">
    <w:nsid w:val="48BF7A18"/>
    <w:multiLevelType w:val="hybridMultilevel"/>
    <w:tmpl w:val="D00274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DD450D4"/>
    <w:multiLevelType w:val="hybridMultilevel"/>
    <w:tmpl w:val="D4DCB8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3E17FE2"/>
    <w:multiLevelType w:val="hybridMultilevel"/>
    <w:tmpl w:val="9790DF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7A62F7"/>
    <w:multiLevelType w:val="hybridMultilevel"/>
    <w:tmpl w:val="CEC855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9180C9D"/>
    <w:multiLevelType w:val="hybridMultilevel"/>
    <w:tmpl w:val="4462E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C0B31A8"/>
    <w:multiLevelType w:val="hybridMultilevel"/>
    <w:tmpl w:val="65F8363C"/>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CCC1B07"/>
    <w:multiLevelType w:val="hybridMultilevel"/>
    <w:tmpl w:val="FFA637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8"/>
  </w:num>
  <w:num w:numId="3">
    <w:abstractNumId w:val="12"/>
  </w:num>
  <w:num w:numId="4">
    <w:abstractNumId w:val="10"/>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4"/>
  </w:num>
  <w:num w:numId="10">
    <w:abstractNumId w:val="0"/>
  </w:num>
  <w:num w:numId="11">
    <w:abstractNumId w:val="11"/>
  </w:num>
  <w:num w:numId="12">
    <w:abstractNumId w:val="2"/>
  </w:num>
  <w:num w:numId="13">
    <w:abstractNumId w:val="9"/>
  </w:num>
  <w:num w:numId="14">
    <w:abstractNumId w:val="15"/>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9"/>
    <w:docVar w:name="AnoProcesso" w:val="2019"/>
    <w:docVar w:name="Bairro" w:val="CENTRO"/>
    <w:docVar w:name="CargoDiretorCompras" w:val="Diretora de Compras"/>
    <w:docVar w:name="CargoMembro1" w:val="MEMBRO"/>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155-000"/>
    <w:docVar w:name="Cidade" w:val="Dona Emma"/>
    <w:docVar w:name="CNPJ" w:val="83.102.426/0001-83"/>
    <w:docVar w:name="CPFTitular" w:val="310.372.169-20"/>
    <w:docVar w:name="DataAbertura" w:val="21/11/2019"/>
    <w:docVar w:name="DataAdjudicacao" w:val="01 de Janeiro de 1900"/>
    <w:docVar w:name="DataDecreto" w:val="01/01/2017"/>
    <w:docVar w:name="DataEntrEnvelope" w:val="08/11/2019"/>
    <w:docVar w:name="DataExtensoAdjudicacao" w:val="1 de Janeiro de 1900"/>
    <w:docVar w:name="DataExtensoHomolog" w:val="1 de Janeiro de 1900"/>
    <w:docVar w:name="DataExtensoProcesso" w:val="8 de Novembro de 2019"/>
    <w:docVar w:name="DataExtensoPublicacao" w:val="8 de Novembro de 2019"/>
    <w:docVar w:name="DataFinalRecEnvelope" w:val="21/11/2019"/>
    <w:docVar w:name="DataHomologacao" w:val="01/01/1900"/>
    <w:docVar w:name="DataInicioRecEnvelope" w:val="08/11/2019"/>
    <w:docVar w:name="DataPortaria" w:val="01/01/1900"/>
    <w:docVar w:name="DataProcesso" w:val="08/11/2019"/>
    <w:docVar w:name="DataPublicacao" w:val="08 de Novembro de 2019"/>
    <w:docVar w:name="DecretoNomeacao" w:val=" "/>
    <w:docVar w:name="Dotacoes" w:val="2.709.3390.00 - 0 - 184/2019   -   MANUTENÇÃO DAS ESTRADAS MUNICIPAIS 2.709.3390.00 - 44 - 186/2019   -   MANUTENÇÃO DAS ESTRADAS MUNICIPAIS 2.703.3390.00 - 0 - 159/2019   -   MANUTENÇÃO SERVIÇOS DE FISCALIZAÇÃO DE TRANSITO 2.705.3390.00 - 0 - 173/2019   -   MANUTENÇÃO DOS SERVIÇOS DE LIMPEZA PÚBLICA 2.706.3390.00 - 0 - 175/2019   -   MANUTENÇÃO DE PRAÇAS JARDINS E VIAS URBANAS 2.709.3390.00 - 16 - 185/2019   -   MANUTENÇÃO DAS ESTRADAS MUNICIPAIS 2.709.3390.00 - 45 - 187/2019   -   MANUTENÇÃO DAS ESTRADAS MUNICIPAIS 2.709.3390.00 - 3044 - 196/2019   -   MANUTENÇÃO DAS ESTRADAS MUNICIPAIS "/>
    <w:docVar w:name="Endereco" w:val="RUA ALBERTO KOGLIN, Nº 3493"/>
    <w:docVar w:name="EnderecoEntrega" w:val="RUA ALBERTO KOGLIN, Nº 3493 - DONA EMMA"/>
    <w:docVar w:name="Fax" w:val="473364 2811"/>
    <w:docVar w:name="FonteRecurso" w:val=" "/>
    <w:docVar w:name="FormaJulgamento" w:val="Menor Preço"/>
    <w:docVar w:name="FormaPgto" w:val="EM ATÉ 30 DIAS APÓS A EXECUÇÃO DOS SERVIÇOS"/>
    <w:docVar w:name="FormaReajuste" w:val="SEM REAJUSTE"/>
    <w:docVar w:name="HoraAbertura" w:val="09:00"/>
    <w:docVar w:name="HoraEntrEnvelope" w:val="08:00"/>
    <w:docVar w:name="HoraFinalRecEnvelope" w:val="09:00"/>
    <w:docVar w:name="HoraInicioRecEnvelope" w:val="08:00"/>
    <w:docVar w:name="ItensLicitacao" w:val="_x000d__x000d_Item_x0009_    Quantidade_x0009_Unid_x0009_Nome do Material_x000d_   1_x0009_      600,000_x0009_HR      _x0009_SERVIÇO DE ESCAVADEIRA HIDRÁULICA COM POTÊNCIA BRUTA MÍNIMA DE 195KW, PESO OPERACIONAL MÍNIMO DE 33T E CAPACIDADE DE CAÇAMBA PARA NO MÍNIMO 1,80 M³_x000d_   2_x0009_      500,000_x0009_HR      _x0009_SERVIÇO DE RETROESCAVADEIRA HIDRÁULICA COM POTÊNCIA MÍNIMA DE 74 HP E CAPACIDADE DE CAÇAMBA PARA NO MÍNIMO 0,95 METRO CÚBICO._x000d_   3_x0009_      250,000_x0009_HR      _x0009_SERVIÇO DE ROMPEDOR HIDRÁULICO ACOPLÁVEL A ESCAVADEIRA HIDRÁULICA COM PESO OPERACIONAL DE TRABALHO MÍNIMO DE 1.600 KG COM ATÉ 600 BATIDAS POR MINUTO._x000d_   4_x0009_    15.000,000_x0009_M3      _x0009_TRANSPORTE DE SAIBRO DO MUNICIPIO DE IBIRAMA AO CENTRO DO MUNICÍPIO DE DONA EMMA, ATRAVÉS DE UM CAMINHÃO EQUIPADO COM CAÇAMBA BASCULANTE, PERFAZENDO 60 QUILOMETROS POR VIAGEM EM TRAJETOS DE IDA E VOLTA._x000d_   5_x0009_      500,000_x0009_HR      _x0009_SERVIÇO DE ESCAVADEIRA HIDRÁULICA COM POTÊNCIA BRUTA MÍNIMA DE 75KW, PESO OPERACIONAL MÍNIMO DE 13T E CAPACIDADE DE CAÇAMBA PARA NO MÍNIMO 0,6 M³"/>
    <w:docVar w:name="ItensLicitacaoPorLote" w:val=" "/>
    <w:docVar w:name="ItensVencedores" w:val=" "/>
    <w:docVar w:name="ListaDctosProc" w:val="- Certidão Negativa de Débitos Tributos Federais- Certidão Negativa de Débitos Estaduais- Certidão Negativa de Débito Municipal- Certificado de Regularidade com o FGTS - CRF- Certidão Negativa de Débitos Trabalhistas"/>
    <w:docVar w:name="LocalEntrega" w:val="MUNICÍPIO DE DONA EMMA"/>
    <w:docVar w:name="Modalidade" w:val="PREGÃO PRESENCIAL"/>
    <w:docVar w:name="NomeCentroCusto" w:val="MANUTENÇÃO DAS ESTRADAS MUNICIPAIS"/>
    <w:docVar w:name="NomeDiretorCompras" w:val="NICOLE TEREZA WEBER"/>
    <w:docVar w:name="NomeEstado" w:val="ESTADO DE SANTA CATARINA"/>
    <w:docVar w:name="NomeMembro1" w:val="ANNA PAULA GUESSER AX"/>
    <w:docVar w:name="NomeMembro2" w:val="DEISE TORETTI"/>
    <w:docVar w:name="NomeMembro3" w:val="SULEIKA KRAMER MARCILIO"/>
    <w:docVar w:name="NomeMembro4" w:val="JOICE MARA AMARANTE"/>
    <w:docVar w:name="NomeMembro5" w:val=" "/>
    <w:docVar w:name="NomeMembro6" w:val=" "/>
    <w:docVar w:name="NomeMembro7" w:val=" "/>
    <w:docVar w:name="NomeMembro8" w:val=" "/>
    <w:docVar w:name="NomeOrgao" w:val="SECRETARIA DE OBRAS E SERVICOS URBANOS            "/>
    <w:docVar w:name="NomePresComissao" w:val="NICOLE TEREZA WEBER"/>
    <w:docVar w:name="NomeRespCompras" w:val="NICOLE TEREZA WEBER"/>
    <w:docVar w:name="NomeSecretario" w:val="RUBENS STANKE"/>
    <w:docVar w:name="NomeTitular" w:val="NERCI BARP"/>
    <w:docVar w:name="NomeUnidade" w:val="SETOR DE OBRAS E SERVIÇOS URBANOS                 "/>
    <w:docVar w:name="NomeUsuario" w:val="MUNICIPIO DE DONA EMMA                            "/>
    <w:docVar w:name="NumeroCentroCusto" w:val="2709/2019"/>
    <w:docVar w:name="NumeroOrgao" w:val="08"/>
    <w:docVar w:name="NumeroUnidade" w:val="08.01"/>
    <w:docVar w:name="NumLicitacao" w:val="18/2019"/>
    <w:docVar w:name="NumProcesso" w:val="41/2019"/>
    <w:docVar w:name="ObjetoLicitacao" w:val="CONTRATAÇÃO DE EMPRESA(S) PARA PRESTAÇÃO DE SERVIÇOS EM HORAS DE ESCAVADEIRAS HIDRÁULICAS, ROMPEDOR HIDRÁULICO E TRANSPORTE COM CAMINHÃO CAÇAMBA PARA A MANUTENÇÃO DAS ESTRADAS MUNICIPAIS E SERVIÇOS AFINS, CONFORME NECESSIDADE DA SECRETARIA DE OBRAS E SERVIÇOS URBANOS DESTE MUNICÍPIO."/>
    <w:docVar w:name="ObsProcesso" w:val=" "/>
    <w:docVar w:name="PortariaComissao" w:val="077/2019"/>
    <w:docVar w:name="PrazoEntrega" w:val="EM ATÉ 10 DIAS APÓS EMISSÃO DA AUTORIZAÇÃO DE FORNECIMENTO"/>
    <w:docVar w:name="SiglaEstado" w:val="SC"/>
    <w:docVar w:name="SiglaModalidade" w:val="PR"/>
    <w:docVar w:name="Telefone" w:val="473364 2800"/>
    <w:docVar w:name="TipoComissao" w:val=" ESPECIAL"/>
    <w:docVar w:name="ValidadeProposta" w:val="60 (SESSENTA) DIAS"/>
    <w:docVar w:name="ValorTotalProcesso" w:val="0,00"/>
    <w:docVar w:name="ValorTotalProcessoExtenso" w:val="(******************************************************************************************************************************************************************************************************************************************************************************************************************************************************************************************************************************************************************************************************************)"/>
    <w:docVar w:name="Vigencia" w:val="12 (DOZE) MESES"/>
  </w:docVars>
  <w:rsids>
    <w:rsidRoot w:val="00FF2030"/>
    <w:rsid w:val="00017AE2"/>
    <w:rsid w:val="00046FBD"/>
    <w:rsid w:val="00067455"/>
    <w:rsid w:val="000D5FDA"/>
    <w:rsid w:val="002317A3"/>
    <w:rsid w:val="00244B27"/>
    <w:rsid w:val="00252832"/>
    <w:rsid w:val="00294008"/>
    <w:rsid w:val="002C7469"/>
    <w:rsid w:val="00336150"/>
    <w:rsid w:val="0033747E"/>
    <w:rsid w:val="003453F7"/>
    <w:rsid w:val="003941A5"/>
    <w:rsid w:val="00404149"/>
    <w:rsid w:val="00436260"/>
    <w:rsid w:val="005020E7"/>
    <w:rsid w:val="00503BCE"/>
    <w:rsid w:val="00521604"/>
    <w:rsid w:val="00543425"/>
    <w:rsid w:val="00563113"/>
    <w:rsid w:val="005E71DF"/>
    <w:rsid w:val="005F18C8"/>
    <w:rsid w:val="00673AB5"/>
    <w:rsid w:val="006B7D14"/>
    <w:rsid w:val="00706D3E"/>
    <w:rsid w:val="00712760"/>
    <w:rsid w:val="007246D5"/>
    <w:rsid w:val="00740A2A"/>
    <w:rsid w:val="00747321"/>
    <w:rsid w:val="008506B1"/>
    <w:rsid w:val="00923312"/>
    <w:rsid w:val="00950159"/>
    <w:rsid w:val="00973508"/>
    <w:rsid w:val="009848C4"/>
    <w:rsid w:val="00992BFB"/>
    <w:rsid w:val="009A13B2"/>
    <w:rsid w:val="009C6844"/>
    <w:rsid w:val="009C6AAF"/>
    <w:rsid w:val="00A72AB9"/>
    <w:rsid w:val="00AB5A52"/>
    <w:rsid w:val="00BB2418"/>
    <w:rsid w:val="00BF63D6"/>
    <w:rsid w:val="00C15087"/>
    <w:rsid w:val="00C4507C"/>
    <w:rsid w:val="00C61028"/>
    <w:rsid w:val="00C65983"/>
    <w:rsid w:val="00C73A89"/>
    <w:rsid w:val="00CC03C0"/>
    <w:rsid w:val="00CD3282"/>
    <w:rsid w:val="00D72A1B"/>
    <w:rsid w:val="00DE35D9"/>
    <w:rsid w:val="00ED4B3F"/>
    <w:rsid w:val="00EF6BF2"/>
    <w:rsid w:val="00F46476"/>
    <w:rsid w:val="00F86C26"/>
    <w:rsid w:val="00FA56AB"/>
    <w:rsid w:val="00FF20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197A1-E5D5-4A85-A210-9AA0A7F7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030"/>
    <w:pPr>
      <w:spacing w:after="200" w:line="276" w:lineRule="auto"/>
    </w:pPr>
    <w:rPr>
      <w:rFonts w:ascii="Calibri" w:eastAsia="Calibri" w:hAnsi="Calibri" w:cs="Times New Roman"/>
    </w:rPr>
  </w:style>
  <w:style w:type="paragraph" w:styleId="Ttulo1">
    <w:name w:val="heading 1"/>
    <w:basedOn w:val="Normal"/>
    <w:next w:val="Normal"/>
    <w:link w:val="Ttulo1Char"/>
    <w:qFormat/>
    <w:rsid w:val="00FF2030"/>
    <w:pPr>
      <w:keepNext/>
      <w:spacing w:after="0" w:line="240" w:lineRule="auto"/>
      <w:outlineLvl w:val="0"/>
    </w:pPr>
    <w:rPr>
      <w:rFonts w:ascii="Times New Roman" w:eastAsia="Times New Roman" w:hAnsi="Times New Roman"/>
      <w:sz w:val="24"/>
      <w:szCs w:val="20"/>
      <w:u w:val="single"/>
      <w:lang w:eastAsia="pt-BR"/>
    </w:rPr>
  </w:style>
  <w:style w:type="paragraph" w:styleId="Ttulo3">
    <w:name w:val="heading 3"/>
    <w:basedOn w:val="Normal"/>
    <w:next w:val="Normal"/>
    <w:link w:val="Ttulo3Char"/>
    <w:qFormat/>
    <w:rsid w:val="00FF2030"/>
    <w:pPr>
      <w:keepNext/>
      <w:spacing w:after="0" w:line="240" w:lineRule="auto"/>
      <w:jc w:val="center"/>
      <w:outlineLvl w:val="2"/>
    </w:pPr>
    <w:rPr>
      <w:rFonts w:ascii="Times New Roman" w:eastAsia="Times New Roman" w:hAnsi="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F2030"/>
    <w:rPr>
      <w:rFonts w:ascii="Times New Roman" w:eastAsia="Times New Roman" w:hAnsi="Times New Roman" w:cs="Times New Roman"/>
      <w:sz w:val="24"/>
      <w:szCs w:val="20"/>
      <w:u w:val="single"/>
      <w:lang w:eastAsia="pt-BR"/>
    </w:rPr>
  </w:style>
  <w:style w:type="character" w:customStyle="1" w:styleId="Ttulo3Char">
    <w:name w:val="Título 3 Char"/>
    <w:basedOn w:val="Fontepargpadro"/>
    <w:link w:val="Ttulo3"/>
    <w:rsid w:val="00FF2030"/>
    <w:rPr>
      <w:rFonts w:ascii="Times New Roman" w:eastAsia="Times New Roman" w:hAnsi="Times New Roman" w:cs="Times New Roman"/>
      <w:sz w:val="28"/>
      <w:szCs w:val="20"/>
      <w:lang w:eastAsia="pt-BR"/>
    </w:rPr>
  </w:style>
  <w:style w:type="paragraph" w:styleId="Cabealho">
    <w:name w:val="header"/>
    <w:basedOn w:val="Normal"/>
    <w:link w:val="CabealhoChar"/>
    <w:rsid w:val="00FF2030"/>
    <w:pPr>
      <w:tabs>
        <w:tab w:val="center" w:pos="4419"/>
        <w:tab w:val="right" w:pos="8838"/>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rsid w:val="00FF2030"/>
    <w:rPr>
      <w:rFonts w:ascii="Times New Roman" w:eastAsia="Times New Roman" w:hAnsi="Times New Roman" w:cs="Times New Roman"/>
      <w:sz w:val="24"/>
      <w:szCs w:val="24"/>
      <w:lang w:eastAsia="pt-BR"/>
    </w:rPr>
  </w:style>
  <w:style w:type="paragraph" w:styleId="Rodap">
    <w:name w:val="footer"/>
    <w:basedOn w:val="Normal"/>
    <w:link w:val="RodapChar"/>
    <w:rsid w:val="00FF2030"/>
    <w:pPr>
      <w:tabs>
        <w:tab w:val="center" w:pos="4419"/>
        <w:tab w:val="right" w:pos="8838"/>
      </w:tabs>
      <w:spacing w:after="0" w:line="240" w:lineRule="auto"/>
    </w:pPr>
    <w:rPr>
      <w:rFonts w:ascii="Times New Roman" w:eastAsia="Times New Roman" w:hAnsi="Times New Roman"/>
      <w:sz w:val="24"/>
      <w:szCs w:val="24"/>
      <w:lang w:eastAsia="pt-BR"/>
    </w:rPr>
  </w:style>
  <w:style w:type="character" w:customStyle="1" w:styleId="RodapChar">
    <w:name w:val="Rodapé Char"/>
    <w:basedOn w:val="Fontepargpadro"/>
    <w:link w:val="Rodap"/>
    <w:rsid w:val="00FF2030"/>
    <w:rPr>
      <w:rFonts w:ascii="Times New Roman" w:eastAsia="Times New Roman" w:hAnsi="Times New Roman" w:cs="Times New Roman"/>
      <w:sz w:val="24"/>
      <w:szCs w:val="24"/>
      <w:lang w:eastAsia="pt-BR"/>
    </w:rPr>
  </w:style>
  <w:style w:type="character" w:styleId="Hyperlink">
    <w:name w:val="Hyperlink"/>
    <w:rsid w:val="00FF2030"/>
    <w:rPr>
      <w:color w:val="0000FF"/>
      <w:u w:val="single"/>
    </w:rPr>
  </w:style>
  <w:style w:type="paragraph" w:styleId="Corpodetexto">
    <w:name w:val="Body Text"/>
    <w:basedOn w:val="Normal"/>
    <w:link w:val="CorpodetextoChar"/>
    <w:rsid w:val="00FF2030"/>
    <w:pPr>
      <w:spacing w:after="0" w:line="240" w:lineRule="auto"/>
      <w:jc w:val="both"/>
    </w:pPr>
    <w:rPr>
      <w:rFonts w:ascii="Times New Roman" w:eastAsia="Times New Roman" w:hAnsi="Times New Roman"/>
      <w:sz w:val="24"/>
      <w:szCs w:val="24"/>
      <w:lang w:val="en-US" w:eastAsia="pt-BR"/>
    </w:rPr>
  </w:style>
  <w:style w:type="character" w:customStyle="1" w:styleId="CorpodetextoChar">
    <w:name w:val="Corpo de texto Char"/>
    <w:basedOn w:val="Fontepargpadro"/>
    <w:link w:val="Corpodetexto"/>
    <w:rsid w:val="00FF2030"/>
    <w:rPr>
      <w:rFonts w:ascii="Times New Roman" w:eastAsia="Times New Roman" w:hAnsi="Times New Roman" w:cs="Times New Roman"/>
      <w:sz w:val="24"/>
      <w:szCs w:val="24"/>
      <w:lang w:val="en-US" w:eastAsia="pt-BR"/>
    </w:rPr>
  </w:style>
  <w:style w:type="character" w:styleId="Nmerodepgina">
    <w:name w:val="page number"/>
    <w:basedOn w:val="Fontepargpadro"/>
    <w:rsid w:val="00FF2030"/>
  </w:style>
  <w:style w:type="paragraph" w:customStyle="1" w:styleId="BodyText21">
    <w:name w:val="Body Text 21"/>
    <w:basedOn w:val="Normal"/>
    <w:rsid w:val="00FF2030"/>
    <w:pPr>
      <w:widowControl w:val="0"/>
      <w:autoSpaceDE w:val="0"/>
      <w:autoSpaceDN w:val="0"/>
      <w:spacing w:after="0" w:line="240" w:lineRule="auto"/>
      <w:ind w:left="708"/>
      <w:jc w:val="both"/>
    </w:pPr>
    <w:rPr>
      <w:rFonts w:ascii="Times New Roman" w:eastAsia="Times New Roman" w:hAnsi="Times New Roman"/>
      <w:sz w:val="20"/>
      <w:szCs w:val="20"/>
      <w:lang w:eastAsia="pt-BR"/>
    </w:rPr>
  </w:style>
  <w:style w:type="paragraph" w:styleId="PargrafodaLista">
    <w:name w:val="List Paragraph"/>
    <w:basedOn w:val="Normal"/>
    <w:uiPriority w:val="34"/>
    <w:qFormat/>
    <w:rsid w:val="00FF2030"/>
    <w:pPr>
      <w:spacing w:after="0" w:line="240" w:lineRule="auto"/>
      <w:ind w:left="708"/>
    </w:pPr>
    <w:rPr>
      <w:rFonts w:ascii="Times New Roman" w:eastAsia="Times New Roman" w:hAnsi="Times New Roman"/>
      <w:sz w:val="24"/>
      <w:szCs w:val="24"/>
      <w:lang w:eastAsia="pt-BR"/>
    </w:rPr>
  </w:style>
  <w:style w:type="paragraph" w:customStyle="1" w:styleId="A180165">
    <w:name w:val="_A180165"/>
    <w:basedOn w:val="Normal"/>
    <w:rsid w:val="00FF2030"/>
    <w:pPr>
      <w:widowControl w:val="0"/>
      <w:autoSpaceDE w:val="0"/>
      <w:autoSpaceDN w:val="0"/>
      <w:adjustRightInd w:val="0"/>
      <w:spacing w:after="0" w:line="240" w:lineRule="auto"/>
      <w:ind w:firstLine="2448"/>
      <w:jc w:val="both"/>
    </w:pPr>
    <w:rPr>
      <w:rFonts w:ascii="Times New Roman" w:eastAsia="Times New Roman" w:hAnsi="Times New Roman"/>
      <w:sz w:val="24"/>
      <w:szCs w:val="24"/>
      <w:lang w:eastAsia="pt-BR"/>
    </w:rPr>
  </w:style>
  <w:style w:type="paragraph" w:styleId="NormalWeb">
    <w:name w:val="Normal (Web)"/>
    <w:basedOn w:val="Normal"/>
    <w:uiPriority w:val="99"/>
    <w:rsid w:val="00FF2030"/>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20"/>
    <w:qFormat/>
    <w:rsid w:val="00FF2030"/>
    <w:rPr>
      <w:i/>
      <w:iCs/>
    </w:rPr>
  </w:style>
  <w:style w:type="paragraph" w:customStyle="1" w:styleId="xmsonormal">
    <w:name w:val="x_msonormal"/>
    <w:basedOn w:val="Normal"/>
    <w:rsid w:val="00C61028"/>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onaemma.sc.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tha.com.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prefeitura@donaemma.sc.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9817</Words>
  <Characters>53014</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2019-11-07T12:35:00Z</dcterms:created>
  <dcterms:modified xsi:type="dcterms:W3CDTF">2019-11-07T13:40:00Z</dcterms:modified>
</cp:coreProperties>
</file>